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056"/>
        <w:tblW w:w="10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1"/>
        <w:gridCol w:w="5505"/>
      </w:tblGrid>
      <w:tr w:rsidR="00BE0165" w:rsidTr="00BE0165">
        <w:trPr>
          <w:trHeight w:val="373"/>
        </w:trPr>
        <w:tc>
          <w:tcPr>
            <w:tcW w:w="10316" w:type="dxa"/>
            <w:gridSpan w:val="2"/>
            <w:tcBorders>
              <w:top w:val="single" w:sz="4" w:space="0" w:color="auto"/>
              <w:left w:val="single" w:sz="4" w:space="0" w:color="auto"/>
              <w:bottom w:val="single" w:sz="4" w:space="0" w:color="auto"/>
              <w:right w:val="single" w:sz="4" w:space="0" w:color="auto"/>
            </w:tcBorders>
            <w:hideMark/>
          </w:tcPr>
          <w:p w:rsidR="00BE0165" w:rsidRDefault="00BE0165">
            <w:pPr>
              <w:spacing w:after="0"/>
              <w:jc w:val="center"/>
              <w:rPr>
                <w:rFonts w:ascii="Times New Roman" w:hAnsi="Times New Roman"/>
                <w:b/>
                <w:sz w:val="24"/>
                <w:szCs w:val="24"/>
              </w:rPr>
            </w:pPr>
            <w:r>
              <w:rPr>
                <w:rFonts w:ascii="Times New Roman" w:hAnsi="Times New Roman"/>
                <w:b/>
                <w:sz w:val="24"/>
                <w:szCs w:val="24"/>
              </w:rPr>
              <w:t xml:space="preserve">Справка о размещении учебно-методических работ в электронной библиотеке </w:t>
            </w:r>
          </w:p>
          <w:p w:rsidR="00BE0165" w:rsidRDefault="00BE0165">
            <w:pPr>
              <w:spacing w:after="0"/>
              <w:jc w:val="center"/>
              <w:rPr>
                <w:rFonts w:ascii="Times New Roman" w:hAnsi="Times New Roman"/>
                <w:i/>
                <w:sz w:val="28"/>
                <w:szCs w:val="28"/>
              </w:rPr>
            </w:pPr>
            <w:r>
              <w:rPr>
                <w:rFonts w:ascii="Times New Roman" w:hAnsi="Times New Roman"/>
                <w:b/>
                <w:sz w:val="24"/>
                <w:szCs w:val="24"/>
              </w:rPr>
              <w:t>(</w:t>
            </w:r>
            <w:r>
              <w:rPr>
                <w:rFonts w:ascii="Times New Roman" w:hAnsi="Times New Roman"/>
                <w:b/>
                <w:i/>
                <w:sz w:val="24"/>
                <w:szCs w:val="24"/>
              </w:rPr>
              <w:t>сдаётся в электронном и в распечатанном виде</w:t>
            </w:r>
            <w:r>
              <w:rPr>
                <w:rFonts w:ascii="Times New Roman" w:hAnsi="Times New Roman"/>
                <w:b/>
                <w:sz w:val="24"/>
                <w:szCs w:val="24"/>
              </w:rPr>
              <w:t>)</w:t>
            </w:r>
          </w:p>
        </w:tc>
      </w:tr>
      <w:tr w:rsidR="00BE0165" w:rsidTr="00BE0165">
        <w:trPr>
          <w:trHeight w:val="373"/>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b/>
                <w:sz w:val="24"/>
                <w:szCs w:val="24"/>
                <w:lang w:val="en-US"/>
              </w:rPr>
            </w:pPr>
            <w:r>
              <w:rPr>
                <w:rFonts w:ascii="Times New Roman" w:hAnsi="Times New Roman"/>
                <w:b/>
                <w:sz w:val="24"/>
                <w:szCs w:val="24"/>
              </w:rPr>
              <w:t>Автор</w:t>
            </w:r>
          </w:p>
        </w:tc>
        <w:tc>
          <w:tcPr>
            <w:tcW w:w="5505"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i/>
                <w:sz w:val="28"/>
                <w:szCs w:val="28"/>
              </w:rPr>
            </w:pPr>
            <w:r>
              <w:rPr>
                <w:rFonts w:ascii="Times New Roman" w:hAnsi="Times New Roman"/>
                <w:szCs w:val="28"/>
                <w:lang w:val="kk-KZ"/>
              </w:rPr>
              <w:t>Акдаулетова Ж.А.</w:t>
            </w:r>
          </w:p>
        </w:tc>
      </w:tr>
      <w:tr w:rsidR="00BE0165" w:rsidTr="00BE0165">
        <w:trPr>
          <w:trHeight w:val="373"/>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ind w:left="567"/>
              <w:jc w:val="both"/>
              <w:rPr>
                <w:rFonts w:ascii="Times New Roman" w:hAnsi="Times New Roman"/>
                <w:i/>
                <w:sz w:val="24"/>
                <w:szCs w:val="24"/>
                <w:lang w:val="en-US"/>
              </w:rPr>
            </w:pPr>
            <w:r>
              <w:rPr>
                <w:rFonts w:ascii="Times New Roman" w:hAnsi="Times New Roman"/>
                <w:i/>
                <w:sz w:val="24"/>
                <w:szCs w:val="24"/>
              </w:rPr>
              <w:t>Другие авторы</w:t>
            </w:r>
          </w:p>
        </w:tc>
        <w:tc>
          <w:tcPr>
            <w:tcW w:w="5505" w:type="dxa"/>
            <w:tcBorders>
              <w:top w:val="single" w:sz="4" w:space="0" w:color="auto"/>
              <w:left w:val="single" w:sz="4" w:space="0" w:color="auto"/>
              <w:bottom w:val="single" w:sz="4" w:space="0" w:color="auto"/>
              <w:right w:val="single" w:sz="4" w:space="0" w:color="auto"/>
            </w:tcBorders>
          </w:tcPr>
          <w:p w:rsidR="00BE0165" w:rsidRDefault="00BE0165">
            <w:pPr>
              <w:spacing w:after="0"/>
              <w:jc w:val="both"/>
              <w:rPr>
                <w:rFonts w:ascii="Times New Roman" w:hAnsi="Times New Roman"/>
                <w:i/>
                <w:sz w:val="28"/>
                <w:szCs w:val="28"/>
              </w:rPr>
            </w:pPr>
          </w:p>
        </w:tc>
      </w:tr>
      <w:tr w:rsidR="00BE0165" w:rsidTr="00BE0165">
        <w:trPr>
          <w:trHeight w:val="373"/>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b/>
                <w:sz w:val="24"/>
                <w:szCs w:val="24"/>
              </w:rPr>
            </w:pPr>
            <w:r>
              <w:rPr>
                <w:rFonts w:ascii="Times New Roman" w:hAnsi="Times New Roman"/>
                <w:b/>
                <w:sz w:val="24"/>
                <w:szCs w:val="24"/>
              </w:rPr>
              <w:t xml:space="preserve">Заглавие </w:t>
            </w:r>
          </w:p>
        </w:tc>
        <w:tc>
          <w:tcPr>
            <w:tcW w:w="5505"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i/>
                <w:sz w:val="28"/>
                <w:szCs w:val="28"/>
              </w:rPr>
            </w:pPr>
            <w:r>
              <w:rPr>
                <w:rFonts w:ascii="Times New Roman" w:hAnsi="Times New Roman"/>
                <w:szCs w:val="28"/>
                <w:lang w:val="kk-KZ"/>
              </w:rPr>
              <w:t>Қазақ тілі І</w:t>
            </w:r>
            <w:r>
              <w:rPr>
                <w:rFonts w:ascii="Times New Roman" w:hAnsi="Times New Roman"/>
                <w:szCs w:val="28"/>
                <w:lang w:val="kk-KZ"/>
              </w:rPr>
              <w:t>І</w:t>
            </w:r>
            <w:r>
              <w:rPr>
                <w:rFonts w:ascii="Times New Roman" w:hAnsi="Times New Roman"/>
                <w:szCs w:val="28"/>
                <w:lang w:val="kk-KZ"/>
              </w:rPr>
              <w:t xml:space="preserve"> деңгей</w:t>
            </w:r>
          </w:p>
        </w:tc>
      </w:tr>
      <w:tr w:rsidR="00BE0165" w:rsidTr="00BE0165">
        <w:trPr>
          <w:trHeight w:val="3799"/>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b/>
                <w:sz w:val="24"/>
                <w:szCs w:val="24"/>
              </w:rPr>
            </w:pPr>
            <w:r>
              <w:rPr>
                <w:rFonts w:ascii="Times New Roman" w:hAnsi="Times New Roman"/>
                <w:b/>
                <w:sz w:val="24"/>
                <w:szCs w:val="24"/>
              </w:rPr>
              <w:t xml:space="preserve">Сведения, относящиеся к заглавию: </w:t>
            </w:r>
          </w:p>
        </w:tc>
        <w:tc>
          <w:tcPr>
            <w:tcW w:w="5505" w:type="dxa"/>
            <w:tcBorders>
              <w:top w:val="single" w:sz="4" w:space="0" w:color="auto"/>
              <w:left w:val="single" w:sz="4" w:space="0" w:color="auto"/>
              <w:bottom w:val="single" w:sz="4" w:space="0" w:color="auto"/>
              <w:right w:val="single" w:sz="4" w:space="0" w:color="auto"/>
            </w:tcBorders>
          </w:tcPr>
          <w:p w:rsidR="00BE0165" w:rsidRDefault="00BE0165">
            <w:pPr>
              <w:pStyle w:val="a7"/>
              <w:tabs>
                <w:tab w:val="left" w:pos="938"/>
              </w:tabs>
              <w:rPr>
                <w:rFonts w:ascii="Times New Roman" w:hAnsi="Times New Roman"/>
                <w:i/>
              </w:rPr>
            </w:pPr>
          </w:p>
          <w:p w:rsidR="00BE0165" w:rsidRDefault="00BE0165">
            <w:pPr>
              <w:pStyle w:val="a7"/>
              <w:tabs>
                <w:tab w:val="left" w:pos="938"/>
              </w:tabs>
              <w:rPr>
                <w:rFonts w:ascii="Times New Roman" w:hAnsi="Times New Roman"/>
                <w:i/>
              </w:rPr>
            </w:pPr>
            <w:r>
              <w:rPr>
                <w:rFonts w:ascii="Times New Roman" w:hAnsi="Times New Roman"/>
                <w:i/>
                <w:noProof/>
                <w:lang w:eastAsia="ru-RU"/>
              </w:rPr>
              <w:drawing>
                <wp:inline distT="0" distB="0" distL="0" distR="0">
                  <wp:extent cx="255270" cy="223520"/>
                  <wp:effectExtent l="0" t="0" r="0" b="508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rFonts w:ascii="Times New Roman" w:hAnsi="Times New Roman"/>
                <w:i/>
              </w:rPr>
              <w:t>Учебно-методический комплекс   дисциплин/</w:t>
            </w:r>
            <w:proofErr w:type="spellStart"/>
            <w:r>
              <w:rPr>
                <w:rFonts w:ascii="Times New Roman" w:hAnsi="Times New Roman"/>
                <w:i/>
              </w:rPr>
              <w:t>Пәндердің</w:t>
            </w:r>
            <w:proofErr w:type="spellEnd"/>
            <w:r>
              <w:rPr>
                <w:rFonts w:ascii="Times New Roman" w:hAnsi="Times New Roman"/>
                <w:i/>
              </w:rPr>
              <w:t xml:space="preserve"> </w:t>
            </w:r>
            <w:proofErr w:type="spellStart"/>
            <w:r>
              <w:rPr>
                <w:rFonts w:ascii="Times New Roman" w:hAnsi="Times New Roman"/>
                <w:i/>
              </w:rPr>
              <w:t>оқу-әдістемелік</w:t>
            </w:r>
            <w:proofErr w:type="spellEnd"/>
            <w:r>
              <w:rPr>
                <w:rFonts w:ascii="Times New Roman" w:hAnsi="Times New Roman"/>
                <w:i/>
              </w:rPr>
              <w:t xml:space="preserve"> </w:t>
            </w:r>
            <w:proofErr w:type="spellStart"/>
            <w:r>
              <w:rPr>
                <w:rFonts w:ascii="Times New Roman" w:hAnsi="Times New Roman"/>
                <w:i/>
              </w:rPr>
              <w:t>кешені</w:t>
            </w:r>
            <w:proofErr w:type="spellEnd"/>
            <w:r>
              <w:rPr>
                <w:rFonts w:ascii="Times New Roman" w:hAnsi="Times New Roman"/>
                <w:i/>
              </w:rPr>
              <w:br/>
            </w:r>
            <w:r>
              <w:rPr>
                <w:rFonts w:ascii="Times New Roman" w:hAnsi="Times New Roman"/>
                <w:i/>
                <w:noProof/>
                <w:lang w:eastAsia="ru-RU"/>
              </w:rPr>
              <w:drawing>
                <wp:inline distT="0" distB="0" distL="0" distR="0">
                  <wp:extent cx="255270" cy="223520"/>
                  <wp:effectExtent l="0" t="0" r="0" b="508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rFonts w:ascii="Times New Roman" w:hAnsi="Times New Roman"/>
                <w:i/>
              </w:rPr>
              <w:t>Учебник</w:t>
            </w:r>
            <w:proofErr w:type="gramStart"/>
            <w:r>
              <w:rPr>
                <w:rFonts w:ascii="Times New Roman" w:hAnsi="Times New Roman"/>
                <w:i/>
              </w:rPr>
              <w:t>/</w:t>
            </w:r>
            <w:proofErr w:type="spellStart"/>
            <w:r>
              <w:rPr>
                <w:rFonts w:ascii="Times New Roman" w:hAnsi="Times New Roman"/>
                <w:i/>
              </w:rPr>
              <w:t>О</w:t>
            </w:r>
            <w:proofErr w:type="gramEnd"/>
            <w:r>
              <w:rPr>
                <w:rFonts w:ascii="Times New Roman" w:hAnsi="Times New Roman"/>
                <w:i/>
              </w:rPr>
              <w:t>қулық</w:t>
            </w:r>
            <w:proofErr w:type="spellEnd"/>
            <w:r>
              <w:rPr>
                <w:rFonts w:ascii="Times New Roman" w:hAnsi="Times New Roman"/>
                <w:i/>
              </w:rPr>
              <w:br/>
            </w:r>
            <w:r>
              <w:rPr>
                <w:rFonts w:ascii="Times New Roman" w:hAnsi="Times New Roman"/>
                <w:i/>
                <w:noProof/>
                <w:lang w:eastAsia="ru-RU"/>
              </w:rPr>
              <w:drawing>
                <wp:inline distT="0" distB="0" distL="0" distR="0">
                  <wp:extent cx="255270" cy="223520"/>
                  <wp:effectExtent l="0" t="0" r="0" b="508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rFonts w:ascii="Times New Roman" w:hAnsi="Times New Roman"/>
                <w:i/>
              </w:rPr>
              <w:t>Монография/Монография</w:t>
            </w:r>
            <w:r>
              <w:rPr>
                <w:rFonts w:ascii="Times New Roman" w:hAnsi="Times New Roman"/>
                <w:i/>
              </w:rPr>
              <w:br/>
            </w:r>
            <w:r>
              <w:rPr>
                <w:rFonts w:ascii="Times New Roman" w:hAnsi="Times New Roman"/>
                <w:i/>
                <w:noProof/>
                <w:lang w:eastAsia="ru-RU"/>
              </w:rPr>
              <w:drawing>
                <wp:inline distT="0" distB="0" distL="0" distR="0">
                  <wp:extent cx="255270" cy="223520"/>
                  <wp:effectExtent l="0" t="0" r="0" b="508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rFonts w:ascii="Times New Roman" w:hAnsi="Times New Roman"/>
                <w:i/>
              </w:rPr>
              <w:t>Энциклопедия/Энциклопедия</w:t>
            </w:r>
            <w:r>
              <w:rPr>
                <w:rFonts w:ascii="Times New Roman" w:hAnsi="Times New Roman"/>
                <w:i/>
              </w:rPr>
              <w:br/>
            </w:r>
            <w:r>
              <w:rPr>
                <w:rFonts w:ascii="Times New Roman" w:hAnsi="Times New Roman"/>
                <w:i/>
                <w:noProof/>
                <w:lang w:eastAsia="ru-RU"/>
              </w:rPr>
              <w:drawing>
                <wp:inline distT="0" distB="0" distL="0" distR="0">
                  <wp:extent cx="255270" cy="223520"/>
                  <wp:effectExtent l="0" t="0" r="0" b="508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rFonts w:ascii="Times New Roman" w:hAnsi="Times New Roman"/>
                <w:i/>
              </w:rPr>
              <w:t>Рабочая программа/</w:t>
            </w:r>
            <w:proofErr w:type="spellStart"/>
            <w:r>
              <w:rPr>
                <w:rFonts w:ascii="Times New Roman" w:hAnsi="Times New Roman"/>
                <w:i/>
              </w:rPr>
              <w:t>Жұмыс</w:t>
            </w:r>
            <w:proofErr w:type="spellEnd"/>
            <w:r>
              <w:rPr>
                <w:rFonts w:ascii="Times New Roman" w:hAnsi="Times New Roman"/>
                <w:i/>
              </w:rPr>
              <w:t xml:space="preserve"> </w:t>
            </w:r>
            <w:proofErr w:type="spellStart"/>
            <w:r>
              <w:rPr>
                <w:rFonts w:ascii="Times New Roman" w:hAnsi="Times New Roman"/>
                <w:i/>
              </w:rPr>
              <w:t>бағдарламасы</w:t>
            </w:r>
            <w:proofErr w:type="spellEnd"/>
            <w:r>
              <w:rPr>
                <w:rFonts w:ascii="Times New Roman" w:hAnsi="Times New Roman"/>
                <w:i/>
              </w:rPr>
              <w:br/>
            </w:r>
            <w:r>
              <w:rPr>
                <w:rFonts w:ascii="Times New Roman" w:hAnsi="Times New Roman"/>
                <w:i/>
                <w:noProof/>
                <w:lang w:eastAsia="ru-RU"/>
              </w:rPr>
              <w:drawing>
                <wp:inline distT="0" distB="0" distL="0" distR="0">
                  <wp:extent cx="255270" cy="223520"/>
                  <wp:effectExtent l="0" t="0" r="0" b="508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rFonts w:ascii="Times New Roman" w:hAnsi="Times New Roman"/>
                <w:i/>
              </w:rPr>
              <w:t>Учебное пособие/</w:t>
            </w:r>
            <w:proofErr w:type="spellStart"/>
            <w:r>
              <w:rPr>
                <w:rFonts w:ascii="Times New Roman" w:hAnsi="Times New Roman"/>
                <w:i/>
              </w:rPr>
              <w:t>Оқу</w:t>
            </w:r>
            <w:proofErr w:type="spellEnd"/>
            <w:r>
              <w:rPr>
                <w:rFonts w:ascii="Times New Roman" w:hAnsi="Times New Roman"/>
                <w:i/>
              </w:rPr>
              <w:t xml:space="preserve"> </w:t>
            </w:r>
            <w:proofErr w:type="spellStart"/>
            <w:r>
              <w:rPr>
                <w:rFonts w:ascii="Times New Roman" w:hAnsi="Times New Roman"/>
                <w:i/>
              </w:rPr>
              <w:t>құралы</w:t>
            </w:r>
            <w:proofErr w:type="spellEnd"/>
            <w:r>
              <w:rPr>
                <w:rFonts w:ascii="Times New Roman" w:hAnsi="Times New Roman"/>
                <w:i/>
              </w:rPr>
              <w:br/>
            </w:r>
            <w:r>
              <w:rPr>
                <w:rFonts w:ascii="Times New Roman" w:hAnsi="Times New Roman"/>
                <w:i/>
                <w:noProof/>
                <w:lang w:eastAsia="ru-RU"/>
              </w:rPr>
              <w:drawing>
                <wp:inline distT="0" distB="0" distL="0" distR="0">
                  <wp:extent cx="255270" cy="223520"/>
                  <wp:effectExtent l="0" t="0" r="0" b="508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rFonts w:ascii="Times New Roman" w:hAnsi="Times New Roman"/>
                <w:i/>
              </w:rPr>
              <w:t>Видео-пособие/Видео-</w:t>
            </w:r>
            <w:proofErr w:type="spellStart"/>
            <w:r>
              <w:rPr>
                <w:rFonts w:ascii="Times New Roman" w:hAnsi="Times New Roman"/>
                <w:i/>
              </w:rPr>
              <w:t>жәрдем</w:t>
            </w:r>
            <w:proofErr w:type="spellEnd"/>
            <w:r>
              <w:rPr>
                <w:rFonts w:ascii="Times New Roman" w:hAnsi="Times New Roman"/>
                <w:i/>
              </w:rPr>
              <w:br/>
            </w:r>
            <w:r>
              <w:rPr>
                <w:rFonts w:ascii="Times New Roman" w:hAnsi="Times New Roman"/>
                <w:i/>
                <w:noProof/>
                <w:lang w:eastAsia="ru-RU"/>
              </w:rPr>
              <w:drawing>
                <wp:inline distT="0" distB="0" distL="0" distR="0">
                  <wp:extent cx="255270" cy="223520"/>
                  <wp:effectExtent l="0" t="0" r="0"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rFonts w:ascii="Times New Roman" w:hAnsi="Times New Roman"/>
                <w:i/>
              </w:rPr>
              <w:t>Практикум/Практикум</w:t>
            </w:r>
          </w:p>
          <w:p w:rsidR="00BE0165" w:rsidRDefault="00BE0165">
            <w:pPr>
              <w:pStyle w:val="a7"/>
              <w:tabs>
                <w:tab w:val="left" w:pos="938"/>
              </w:tabs>
              <w:rPr>
                <w:rFonts w:ascii="Times New Roman" w:hAnsi="Times New Roman"/>
                <w:i/>
              </w:rPr>
            </w:pPr>
            <w:r>
              <w:rPr>
                <w:rFonts w:ascii="Times New Roman" w:hAnsi="Times New Roman"/>
                <w:i/>
              </w:rPr>
              <w:t>-------------------------------------------------------------------</w:t>
            </w:r>
            <w:r>
              <w:rPr>
                <w:rFonts w:ascii="Times New Roman" w:hAnsi="Times New Roman"/>
                <w:i/>
              </w:rPr>
              <w:tab/>
            </w:r>
            <w:r>
              <w:rPr>
                <w:rFonts w:ascii="Times New Roman" w:hAnsi="Times New Roman"/>
                <w:i/>
              </w:rPr>
              <w:br/>
            </w:r>
            <w:r>
              <w:rPr>
                <w:rFonts w:ascii="Times New Roman" w:hAnsi="Times New Roman"/>
                <w:i/>
                <w:noProof/>
                <w:lang w:eastAsia="ru-RU"/>
              </w:rPr>
              <w:drawing>
                <wp:inline distT="0" distB="0" distL="0" distR="0">
                  <wp:extent cx="255270" cy="223520"/>
                  <wp:effectExtent l="0" t="0" r="0" b="508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rFonts w:ascii="Times New Roman" w:hAnsi="Times New Roman"/>
                <w:i/>
              </w:rPr>
              <w:t>Труды конференций/</w:t>
            </w:r>
            <w:proofErr w:type="spellStart"/>
            <w:r>
              <w:rPr>
                <w:rFonts w:ascii="Times New Roman" w:hAnsi="Times New Roman"/>
                <w:i/>
              </w:rPr>
              <w:t>Конферецияның</w:t>
            </w:r>
            <w:proofErr w:type="spellEnd"/>
            <w:r>
              <w:rPr>
                <w:rFonts w:ascii="Times New Roman" w:hAnsi="Times New Roman"/>
                <w:i/>
              </w:rPr>
              <w:t xml:space="preserve"> </w:t>
            </w:r>
            <w:proofErr w:type="spellStart"/>
            <w:r>
              <w:rPr>
                <w:rFonts w:ascii="Times New Roman" w:hAnsi="Times New Roman"/>
                <w:i/>
              </w:rPr>
              <w:t>еңбектері</w:t>
            </w:r>
            <w:proofErr w:type="spellEnd"/>
            <w:r>
              <w:rPr>
                <w:rFonts w:ascii="Times New Roman" w:hAnsi="Times New Roman"/>
                <w:i/>
              </w:rPr>
              <w:br/>
            </w:r>
            <w:r>
              <w:rPr>
                <w:rFonts w:ascii="Times New Roman" w:hAnsi="Times New Roman"/>
                <w:i/>
                <w:noProof/>
                <w:lang w:eastAsia="ru-RU"/>
              </w:rPr>
              <w:drawing>
                <wp:inline distT="0" distB="0" distL="0" distR="0">
                  <wp:extent cx="255270" cy="223520"/>
                  <wp:effectExtent l="0" t="0" r="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rFonts w:ascii="Times New Roman" w:hAnsi="Times New Roman"/>
                <w:i/>
              </w:rPr>
              <w:t>Научные труды/</w:t>
            </w:r>
            <w:proofErr w:type="spellStart"/>
            <w:r>
              <w:rPr>
                <w:rFonts w:ascii="Times New Roman" w:hAnsi="Times New Roman"/>
                <w:i/>
              </w:rPr>
              <w:t>Ғылыми</w:t>
            </w:r>
            <w:proofErr w:type="spellEnd"/>
            <w:r>
              <w:rPr>
                <w:rFonts w:ascii="Times New Roman" w:hAnsi="Times New Roman"/>
                <w:i/>
              </w:rPr>
              <w:t xml:space="preserve"> </w:t>
            </w:r>
            <w:proofErr w:type="spellStart"/>
            <w:r>
              <w:rPr>
                <w:rFonts w:ascii="Times New Roman" w:hAnsi="Times New Roman"/>
                <w:i/>
              </w:rPr>
              <w:t>еңбектері</w:t>
            </w:r>
            <w:proofErr w:type="spellEnd"/>
            <w:r>
              <w:rPr>
                <w:rFonts w:ascii="Times New Roman" w:hAnsi="Times New Roman"/>
                <w:i/>
              </w:rPr>
              <w:br/>
            </w:r>
            <w:r>
              <w:rPr>
                <w:rFonts w:ascii="Times New Roman" w:hAnsi="Times New Roman"/>
                <w:i/>
                <w:noProof/>
                <w:lang w:eastAsia="ru-RU"/>
              </w:rPr>
              <w:drawing>
                <wp:inline distT="0" distB="0" distL="0" distR="0">
                  <wp:extent cx="255270" cy="223520"/>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rFonts w:ascii="Times New Roman" w:hAnsi="Times New Roman"/>
                <w:i/>
              </w:rPr>
              <w:t>Автореферат/Автореферат</w:t>
            </w:r>
            <w:r>
              <w:rPr>
                <w:rFonts w:ascii="Times New Roman" w:hAnsi="Times New Roman"/>
                <w:i/>
              </w:rPr>
              <w:br/>
            </w:r>
            <w:r>
              <w:rPr>
                <w:rFonts w:ascii="Times New Roman" w:hAnsi="Times New Roman"/>
                <w:i/>
                <w:noProof/>
                <w:lang w:eastAsia="ru-RU"/>
              </w:rPr>
              <w:drawing>
                <wp:inline distT="0" distB="0" distL="0" distR="0">
                  <wp:extent cx="255270" cy="223520"/>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proofErr w:type="spellStart"/>
            <w:r>
              <w:rPr>
                <w:rFonts w:ascii="Times New Roman" w:hAnsi="Times New Roman"/>
                <w:i/>
              </w:rPr>
              <w:t>Дисертация</w:t>
            </w:r>
            <w:proofErr w:type="spellEnd"/>
            <w:r>
              <w:rPr>
                <w:rFonts w:ascii="Times New Roman" w:hAnsi="Times New Roman"/>
                <w:i/>
              </w:rPr>
              <w:t>/Диссертация</w:t>
            </w:r>
            <w:r>
              <w:rPr>
                <w:rFonts w:ascii="Times New Roman" w:hAnsi="Times New Roman"/>
                <w:i/>
              </w:rPr>
              <w:br/>
            </w:r>
            <w:r>
              <w:rPr>
                <w:rFonts w:ascii="Times New Roman" w:hAnsi="Times New Roman"/>
                <w:i/>
                <w:noProof/>
                <w:lang w:eastAsia="ru-RU"/>
              </w:rPr>
              <w:drawing>
                <wp:inline distT="0" distB="0" distL="0" distR="0">
                  <wp:extent cx="255270" cy="22352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Pr>
                <w:rFonts w:ascii="Times New Roman" w:hAnsi="Times New Roman"/>
                <w:i/>
              </w:rPr>
              <w:t>Статья из журнала/</w:t>
            </w:r>
            <w:proofErr w:type="spellStart"/>
            <w:r>
              <w:rPr>
                <w:rFonts w:ascii="Times New Roman" w:hAnsi="Times New Roman"/>
                <w:i/>
              </w:rPr>
              <w:t>Журналдың</w:t>
            </w:r>
            <w:proofErr w:type="spellEnd"/>
            <w:r>
              <w:rPr>
                <w:rFonts w:ascii="Times New Roman" w:hAnsi="Times New Roman"/>
                <w:i/>
              </w:rPr>
              <w:t xml:space="preserve"> </w:t>
            </w:r>
            <w:proofErr w:type="spellStart"/>
            <w:r>
              <w:rPr>
                <w:rFonts w:ascii="Times New Roman" w:hAnsi="Times New Roman"/>
                <w:i/>
              </w:rPr>
              <w:t>мақаласы</w:t>
            </w:r>
            <w:proofErr w:type="spellEnd"/>
          </w:p>
        </w:tc>
      </w:tr>
      <w:tr w:rsidR="00BE0165" w:rsidTr="00BE0165">
        <w:trPr>
          <w:trHeight w:val="373"/>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ind w:left="567"/>
              <w:jc w:val="both"/>
              <w:rPr>
                <w:rFonts w:ascii="Times New Roman" w:hAnsi="Times New Roman"/>
                <w:i/>
                <w:sz w:val="24"/>
                <w:szCs w:val="24"/>
              </w:rPr>
            </w:pPr>
            <w:r>
              <w:rPr>
                <w:rFonts w:ascii="Times New Roman" w:hAnsi="Times New Roman"/>
                <w:i/>
                <w:sz w:val="24"/>
                <w:szCs w:val="24"/>
              </w:rPr>
              <w:t xml:space="preserve">Номер части </w:t>
            </w:r>
          </w:p>
        </w:tc>
        <w:tc>
          <w:tcPr>
            <w:tcW w:w="5505" w:type="dxa"/>
            <w:tcBorders>
              <w:top w:val="single" w:sz="4" w:space="0" w:color="auto"/>
              <w:left w:val="single" w:sz="4" w:space="0" w:color="auto"/>
              <w:bottom w:val="single" w:sz="4" w:space="0" w:color="auto"/>
              <w:right w:val="single" w:sz="4" w:space="0" w:color="auto"/>
            </w:tcBorders>
          </w:tcPr>
          <w:p w:rsidR="00BE0165" w:rsidRDefault="00BE0165">
            <w:pPr>
              <w:spacing w:after="0"/>
              <w:jc w:val="both"/>
              <w:rPr>
                <w:rFonts w:ascii="Times New Roman" w:hAnsi="Times New Roman"/>
                <w:sz w:val="24"/>
                <w:szCs w:val="24"/>
              </w:rPr>
            </w:pPr>
          </w:p>
        </w:tc>
      </w:tr>
      <w:tr w:rsidR="00BE0165" w:rsidTr="00BE0165">
        <w:trPr>
          <w:trHeight w:val="373"/>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ind w:left="567"/>
              <w:jc w:val="both"/>
              <w:rPr>
                <w:rFonts w:ascii="Times New Roman" w:hAnsi="Times New Roman"/>
                <w:i/>
                <w:sz w:val="24"/>
                <w:szCs w:val="24"/>
              </w:rPr>
            </w:pPr>
            <w:r>
              <w:rPr>
                <w:rFonts w:ascii="Times New Roman" w:hAnsi="Times New Roman"/>
                <w:i/>
                <w:sz w:val="24"/>
                <w:szCs w:val="24"/>
              </w:rPr>
              <w:t>Название части</w:t>
            </w:r>
          </w:p>
        </w:tc>
        <w:tc>
          <w:tcPr>
            <w:tcW w:w="5505" w:type="dxa"/>
            <w:tcBorders>
              <w:top w:val="single" w:sz="4" w:space="0" w:color="auto"/>
              <w:left w:val="single" w:sz="4" w:space="0" w:color="auto"/>
              <w:bottom w:val="single" w:sz="4" w:space="0" w:color="auto"/>
              <w:right w:val="single" w:sz="4" w:space="0" w:color="auto"/>
            </w:tcBorders>
          </w:tcPr>
          <w:p w:rsidR="00BE0165" w:rsidRDefault="00BE0165">
            <w:pPr>
              <w:spacing w:after="0"/>
              <w:jc w:val="both"/>
              <w:rPr>
                <w:rFonts w:ascii="Times New Roman" w:hAnsi="Times New Roman"/>
                <w:sz w:val="24"/>
                <w:szCs w:val="24"/>
              </w:rPr>
            </w:pPr>
          </w:p>
        </w:tc>
      </w:tr>
      <w:tr w:rsidR="00BE0165" w:rsidTr="00BE0165">
        <w:trPr>
          <w:trHeight w:val="373"/>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ind w:left="567"/>
              <w:jc w:val="both"/>
              <w:rPr>
                <w:rFonts w:ascii="Times New Roman" w:hAnsi="Times New Roman"/>
                <w:i/>
                <w:sz w:val="24"/>
                <w:szCs w:val="24"/>
              </w:rPr>
            </w:pPr>
            <w:r>
              <w:rPr>
                <w:rFonts w:ascii="Times New Roman" w:hAnsi="Times New Roman"/>
                <w:i/>
                <w:sz w:val="24"/>
                <w:szCs w:val="24"/>
              </w:rPr>
              <w:t>ISSN</w:t>
            </w:r>
          </w:p>
        </w:tc>
        <w:tc>
          <w:tcPr>
            <w:tcW w:w="5505" w:type="dxa"/>
            <w:tcBorders>
              <w:top w:val="single" w:sz="4" w:space="0" w:color="auto"/>
              <w:left w:val="single" w:sz="4" w:space="0" w:color="auto"/>
              <w:bottom w:val="single" w:sz="4" w:space="0" w:color="auto"/>
              <w:right w:val="single" w:sz="4" w:space="0" w:color="auto"/>
            </w:tcBorders>
          </w:tcPr>
          <w:p w:rsidR="00BE0165" w:rsidRDefault="00BE0165">
            <w:pPr>
              <w:spacing w:after="0"/>
              <w:jc w:val="both"/>
              <w:rPr>
                <w:rFonts w:ascii="Times New Roman" w:hAnsi="Times New Roman"/>
                <w:sz w:val="24"/>
                <w:szCs w:val="24"/>
              </w:rPr>
            </w:pPr>
          </w:p>
        </w:tc>
      </w:tr>
      <w:tr w:rsidR="00BE0165" w:rsidTr="00BE0165">
        <w:trPr>
          <w:trHeight w:val="373"/>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b/>
                <w:sz w:val="24"/>
                <w:szCs w:val="24"/>
              </w:rPr>
            </w:pPr>
            <w:r>
              <w:rPr>
                <w:rFonts w:ascii="Times New Roman" w:hAnsi="Times New Roman"/>
                <w:b/>
                <w:sz w:val="24"/>
                <w:szCs w:val="24"/>
              </w:rPr>
              <w:t xml:space="preserve">Язык текста </w:t>
            </w:r>
          </w:p>
        </w:tc>
        <w:tc>
          <w:tcPr>
            <w:tcW w:w="5505"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sz w:val="24"/>
                <w:szCs w:val="24"/>
              </w:rPr>
            </w:pPr>
            <w:proofErr w:type="spellStart"/>
            <w:r>
              <w:rPr>
                <w:rFonts w:ascii="Times New Roman" w:hAnsi="Times New Roman"/>
                <w:sz w:val="24"/>
                <w:szCs w:val="24"/>
              </w:rPr>
              <w:t>каз</w:t>
            </w:r>
            <w:proofErr w:type="spellEnd"/>
            <w:r>
              <w:rPr>
                <w:rFonts w:ascii="Times New Roman" w:hAnsi="Times New Roman"/>
                <w:sz w:val="24"/>
                <w:szCs w:val="24"/>
              </w:rPr>
              <w:t>.</w:t>
            </w:r>
          </w:p>
        </w:tc>
      </w:tr>
      <w:tr w:rsidR="00BE0165" w:rsidTr="00BE0165">
        <w:trPr>
          <w:trHeight w:val="373"/>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b/>
                <w:sz w:val="24"/>
                <w:szCs w:val="24"/>
              </w:rPr>
            </w:pPr>
            <w:r>
              <w:rPr>
                <w:rFonts w:ascii="Times New Roman" w:hAnsi="Times New Roman"/>
                <w:b/>
                <w:sz w:val="24"/>
                <w:szCs w:val="24"/>
              </w:rPr>
              <w:t xml:space="preserve">Место издания  </w:t>
            </w:r>
          </w:p>
        </w:tc>
        <w:tc>
          <w:tcPr>
            <w:tcW w:w="5505"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sz w:val="24"/>
                <w:szCs w:val="24"/>
              </w:rPr>
            </w:pPr>
            <w:r>
              <w:rPr>
                <w:rFonts w:ascii="Times New Roman" w:hAnsi="Times New Roman"/>
                <w:szCs w:val="28"/>
                <w:lang w:val="kk-KZ"/>
              </w:rPr>
              <w:t>Қостанай</w:t>
            </w:r>
          </w:p>
        </w:tc>
      </w:tr>
      <w:tr w:rsidR="00BE0165" w:rsidTr="00BE0165">
        <w:trPr>
          <w:trHeight w:val="373"/>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b/>
                <w:sz w:val="24"/>
                <w:szCs w:val="24"/>
              </w:rPr>
            </w:pPr>
            <w:r>
              <w:rPr>
                <w:rFonts w:ascii="Times New Roman" w:hAnsi="Times New Roman"/>
                <w:b/>
                <w:sz w:val="24"/>
                <w:szCs w:val="24"/>
              </w:rPr>
              <w:t xml:space="preserve">Издательство </w:t>
            </w:r>
          </w:p>
        </w:tc>
        <w:tc>
          <w:tcPr>
            <w:tcW w:w="5505"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sz w:val="24"/>
                <w:szCs w:val="24"/>
              </w:rPr>
            </w:pPr>
            <w:r>
              <w:rPr>
                <w:rFonts w:ascii="Times New Roman" w:hAnsi="Times New Roman"/>
                <w:szCs w:val="28"/>
                <w:lang w:val="kk-KZ"/>
              </w:rPr>
              <w:t>А.Байтұрсынов атындағы ҚМУ</w:t>
            </w:r>
          </w:p>
        </w:tc>
      </w:tr>
      <w:tr w:rsidR="00BE0165" w:rsidTr="00BE0165">
        <w:trPr>
          <w:trHeight w:val="357"/>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b/>
                <w:sz w:val="24"/>
                <w:szCs w:val="24"/>
              </w:rPr>
            </w:pPr>
            <w:r>
              <w:rPr>
                <w:rFonts w:ascii="Times New Roman" w:hAnsi="Times New Roman"/>
                <w:b/>
                <w:sz w:val="24"/>
                <w:szCs w:val="24"/>
              </w:rPr>
              <w:t xml:space="preserve">Год издания </w:t>
            </w:r>
          </w:p>
        </w:tc>
        <w:tc>
          <w:tcPr>
            <w:tcW w:w="5505"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sz w:val="24"/>
                <w:szCs w:val="24"/>
                <w:lang w:val="en-US"/>
              </w:rPr>
            </w:pPr>
            <w:r>
              <w:rPr>
                <w:rFonts w:ascii="Times New Roman" w:hAnsi="Times New Roman"/>
                <w:sz w:val="24"/>
                <w:szCs w:val="24"/>
                <w:lang w:val="en-US"/>
              </w:rPr>
              <w:t>2017</w:t>
            </w:r>
          </w:p>
        </w:tc>
      </w:tr>
      <w:tr w:rsidR="00BE0165" w:rsidTr="00BE0165">
        <w:trPr>
          <w:trHeight w:val="373"/>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b/>
                <w:sz w:val="24"/>
                <w:szCs w:val="24"/>
              </w:rPr>
            </w:pPr>
            <w:r>
              <w:rPr>
                <w:rFonts w:ascii="Times New Roman" w:hAnsi="Times New Roman"/>
                <w:b/>
                <w:sz w:val="24"/>
                <w:szCs w:val="24"/>
              </w:rPr>
              <w:t xml:space="preserve">Объём напечатанного ресурса  </w:t>
            </w:r>
          </w:p>
        </w:tc>
        <w:tc>
          <w:tcPr>
            <w:tcW w:w="5505" w:type="dxa"/>
            <w:tcBorders>
              <w:top w:val="single" w:sz="4" w:space="0" w:color="auto"/>
              <w:left w:val="single" w:sz="4" w:space="0" w:color="auto"/>
              <w:bottom w:val="single" w:sz="4" w:space="0" w:color="auto"/>
              <w:right w:val="single" w:sz="4" w:space="0" w:color="auto"/>
            </w:tcBorders>
          </w:tcPr>
          <w:p w:rsidR="00BE0165" w:rsidRDefault="00BE0165">
            <w:pPr>
              <w:spacing w:after="0"/>
              <w:jc w:val="both"/>
              <w:rPr>
                <w:rFonts w:ascii="Times New Roman" w:hAnsi="Times New Roman"/>
                <w:sz w:val="24"/>
                <w:szCs w:val="24"/>
              </w:rPr>
            </w:pPr>
          </w:p>
        </w:tc>
      </w:tr>
      <w:tr w:rsidR="00BE0165" w:rsidRPr="00BE0165" w:rsidTr="00BE0165">
        <w:trPr>
          <w:trHeight w:val="3565"/>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b/>
                <w:sz w:val="24"/>
                <w:szCs w:val="24"/>
              </w:rPr>
            </w:pPr>
            <w:r>
              <w:rPr>
                <w:rFonts w:ascii="Times New Roman" w:hAnsi="Times New Roman"/>
                <w:b/>
                <w:sz w:val="24"/>
                <w:szCs w:val="24"/>
              </w:rPr>
              <w:t xml:space="preserve">Аннотация </w:t>
            </w:r>
          </w:p>
        </w:tc>
        <w:tc>
          <w:tcPr>
            <w:tcW w:w="5505" w:type="dxa"/>
            <w:tcBorders>
              <w:top w:val="single" w:sz="4" w:space="0" w:color="auto"/>
              <w:left w:val="single" w:sz="4" w:space="0" w:color="auto"/>
              <w:bottom w:val="single" w:sz="4" w:space="0" w:color="auto"/>
              <w:right w:val="single" w:sz="4" w:space="0" w:color="auto"/>
            </w:tcBorders>
            <w:hideMark/>
          </w:tcPr>
          <w:p w:rsidR="00BE0165" w:rsidRDefault="00BE0165">
            <w:pPr>
              <w:pStyle w:val="a3"/>
              <w:ind w:firstLine="709"/>
              <w:jc w:val="both"/>
              <w:rPr>
                <w:rFonts w:ascii="Times New Roman" w:hAnsi="Times New Roman"/>
                <w:b w:val="0"/>
                <w:sz w:val="24"/>
                <w:szCs w:val="24"/>
                <w:lang w:val="kk-KZ"/>
              </w:rPr>
            </w:pPr>
            <w:r>
              <w:rPr>
                <w:rFonts w:ascii="Times New Roman" w:hAnsi="Times New Roman"/>
                <w:b w:val="0"/>
                <w:sz w:val="24"/>
                <w:szCs w:val="24"/>
                <w:lang w:val="kk-KZ"/>
              </w:rPr>
              <w:t>Оқу әдістемелік құралда қазақ тілі курсы бойынша барлық тақырыптардан тәжірибелік сабақтарды орындау әдістемесі жазылған.  Осы оқу әдістемелік құралдағы барлық жұмыстарды оқытушының көмегімен студенттердің өз бетінше орындауына мүмкіндік береді. Кезеңдік бақылау жұмыстары берілген.</w:t>
            </w:r>
          </w:p>
          <w:p w:rsidR="00BE0165" w:rsidRDefault="00BE0165">
            <w:pPr>
              <w:pStyle w:val="a3"/>
              <w:ind w:firstLine="709"/>
              <w:jc w:val="both"/>
              <w:rPr>
                <w:rFonts w:ascii="Times New Roman" w:hAnsi="Times New Roman"/>
                <w:b w:val="0"/>
                <w:sz w:val="24"/>
                <w:szCs w:val="24"/>
                <w:lang w:val="kk-KZ"/>
              </w:rPr>
            </w:pPr>
            <w:r>
              <w:rPr>
                <w:rFonts w:ascii="Times New Roman" w:hAnsi="Times New Roman"/>
                <w:b w:val="0"/>
                <w:sz w:val="24"/>
                <w:szCs w:val="24"/>
                <w:lang w:val="kk-KZ"/>
              </w:rPr>
              <w:t>Барлық мамандықтар бойынша күндізгі бөлімнің 1 курсында оқитын студенттерге арналған.</w:t>
            </w:r>
          </w:p>
        </w:tc>
      </w:tr>
      <w:tr w:rsidR="00BE0165" w:rsidRPr="00BE0165" w:rsidTr="00BE0165">
        <w:trPr>
          <w:trHeight w:val="361"/>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b/>
                <w:sz w:val="24"/>
                <w:szCs w:val="24"/>
                <w:lang w:val="en-US"/>
              </w:rPr>
            </w:pPr>
            <w:r>
              <w:rPr>
                <w:rFonts w:ascii="Times New Roman" w:hAnsi="Times New Roman"/>
                <w:b/>
                <w:sz w:val="24"/>
                <w:szCs w:val="24"/>
              </w:rPr>
              <w:lastRenderedPageBreak/>
              <w:t>Ключевые слова</w:t>
            </w:r>
          </w:p>
        </w:tc>
        <w:tc>
          <w:tcPr>
            <w:tcW w:w="5505" w:type="dxa"/>
            <w:tcBorders>
              <w:top w:val="single" w:sz="4" w:space="0" w:color="auto"/>
              <w:left w:val="single" w:sz="4" w:space="0" w:color="auto"/>
              <w:bottom w:val="single" w:sz="4" w:space="0" w:color="auto"/>
              <w:right w:val="single" w:sz="4" w:space="0" w:color="auto"/>
            </w:tcBorders>
            <w:hideMark/>
          </w:tcPr>
          <w:p w:rsidR="00BE0165" w:rsidRPr="00BE0165" w:rsidRDefault="00BE0165" w:rsidP="00BE0165">
            <w:pPr>
              <w:jc w:val="both"/>
              <w:rPr>
                <w:rFonts w:ascii="Times New Roman" w:hAnsi="Times New Roman"/>
                <w:sz w:val="24"/>
                <w:szCs w:val="24"/>
                <w:lang w:val="kk-KZ"/>
              </w:rPr>
            </w:pPr>
            <w:r>
              <w:rPr>
                <w:rFonts w:ascii="Times New Roman" w:hAnsi="Times New Roman"/>
                <w:sz w:val="24"/>
                <w:szCs w:val="24"/>
                <w:lang w:val="kk-KZ"/>
              </w:rPr>
              <w:t xml:space="preserve">    </w:t>
            </w:r>
            <w:r w:rsidRPr="00BE0165">
              <w:rPr>
                <w:rFonts w:ascii="Times New Roman" w:hAnsi="Times New Roman"/>
                <w:bCs/>
                <w:color w:val="000000"/>
                <w:spacing w:val="-1"/>
                <w:sz w:val="24"/>
                <w:szCs w:val="24"/>
                <w:lang w:val="kk-KZ"/>
              </w:rPr>
              <w:t>Елорда</w:t>
            </w:r>
            <w:r>
              <w:rPr>
                <w:rFonts w:ascii="Times New Roman" w:hAnsi="Times New Roman"/>
                <w:sz w:val="24"/>
                <w:szCs w:val="24"/>
                <w:lang w:val="kk-KZ"/>
              </w:rPr>
              <w:t>, ұ</w:t>
            </w:r>
            <w:r w:rsidRPr="00BE0165">
              <w:rPr>
                <w:rFonts w:ascii="Times New Roman" w:hAnsi="Times New Roman"/>
                <w:sz w:val="24"/>
                <w:szCs w:val="24"/>
                <w:lang w:val="kk-KZ"/>
              </w:rPr>
              <w:t>лттық валюта</w:t>
            </w:r>
            <w:r>
              <w:rPr>
                <w:rFonts w:ascii="Times New Roman" w:hAnsi="Times New Roman"/>
                <w:sz w:val="24"/>
                <w:szCs w:val="24"/>
                <w:lang w:val="kk-KZ"/>
              </w:rPr>
              <w:t xml:space="preserve">, </w:t>
            </w:r>
            <w:r>
              <w:rPr>
                <w:rFonts w:ascii="Times New Roman" w:hAnsi="Times New Roman"/>
                <w:color w:val="000000"/>
                <w:sz w:val="24"/>
                <w:szCs w:val="24"/>
                <w:lang w:val="kk-KZ"/>
              </w:rPr>
              <w:t>қ</w:t>
            </w:r>
            <w:r w:rsidRPr="00BE0165">
              <w:rPr>
                <w:rFonts w:ascii="Times New Roman" w:hAnsi="Times New Roman"/>
                <w:color w:val="000000"/>
                <w:sz w:val="24"/>
                <w:szCs w:val="24"/>
                <w:lang w:val="kk-KZ"/>
              </w:rPr>
              <w:t>ұқық қорғау органдары</w:t>
            </w:r>
            <w:r>
              <w:rPr>
                <w:rFonts w:ascii="Times New Roman" w:hAnsi="Times New Roman"/>
                <w:bCs/>
                <w:color w:val="000000"/>
                <w:spacing w:val="1"/>
                <w:sz w:val="24"/>
                <w:szCs w:val="24"/>
                <w:lang w:val="kk-KZ"/>
              </w:rPr>
              <w:t>, қ</w:t>
            </w:r>
            <w:r w:rsidRPr="00BE0165">
              <w:rPr>
                <w:rFonts w:ascii="Times New Roman" w:hAnsi="Times New Roman"/>
                <w:bCs/>
                <w:color w:val="000000"/>
                <w:spacing w:val="1"/>
                <w:sz w:val="24"/>
                <w:szCs w:val="24"/>
                <w:lang w:val="kk-KZ"/>
              </w:rPr>
              <w:t>ызыл кітап</w:t>
            </w:r>
            <w:r>
              <w:rPr>
                <w:rFonts w:ascii="Times New Roman" w:hAnsi="Times New Roman"/>
                <w:bCs/>
                <w:color w:val="000000"/>
                <w:spacing w:val="1"/>
                <w:sz w:val="24"/>
                <w:szCs w:val="24"/>
                <w:lang w:val="kk-KZ"/>
              </w:rPr>
              <w:t xml:space="preserve">, </w:t>
            </w:r>
            <w:r>
              <w:rPr>
                <w:rFonts w:ascii="Times New Roman" w:hAnsi="Times New Roman"/>
                <w:bCs/>
                <w:color w:val="000000"/>
                <w:spacing w:val="-1"/>
                <w:sz w:val="24"/>
                <w:szCs w:val="24"/>
                <w:lang w:val="kk-KZ"/>
              </w:rPr>
              <w:t>ғ</w:t>
            </w:r>
            <w:r w:rsidRPr="00BE0165">
              <w:rPr>
                <w:rFonts w:ascii="Times New Roman" w:hAnsi="Times New Roman"/>
                <w:bCs/>
                <w:color w:val="000000"/>
                <w:spacing w:val="-1"/>
                <w:sz w:val="24"/>
                <w:szCs w:val="24"/>
                <w:lang w:val="kk-KZ"/>
              </w:rPr>
              <w:t>аламтор жүйесі</w:t>
            </w:r>
            <w:r>
              <w:rPr>
                <w:rFonts w:ascii="Times New Roman" w:hAnsi="Times New Roman"/>
                <w:sz w:val="24"/>
                <w:szCs w:val="24"/>
                <w:lang w:val="kk-KZ"/>
              </w:rPr>
              <w:t xml:space="preserve">, </w:t>
            </w:r>
            <w:r>
              <w:rPr>
                <w:rFonts w:ascii="Times New Roman" w:hAnsi="Times New Roman"/>
                <w:color w:val="000000"/>
                <w:sz w:val="24"/>
                <w:szCs w:val="24"/>
                <w:lang w:val="kk-KZ"/>
              </w:rPr>
              <w:t>маманды</w:t>
            </w:r>
            <w:bookmarkStart w:id="0" w:name="_GoBack"/>
            <w:bookmarkEnd w:id="0"/>
            <w:r>
              <w:rPr>
                <w:rFonts w:ascii="Times New Roman" w:hAnsi="Times New Roman"/>
                <w:color w:val="000000"/>
                <w:sz w:val="24"/>
                <w:szCs w:val="24"/>
                <w:lang w:val="kk-KZ"/>
              </w:rPr>
              <w:t>қ, к</w:t>
            </w:r>
            <w:r w:rsidRPr="00BE0165">
              <w:rPr>
                <w:rFonts w:ascii="Times New Roman" w:hAnsi="Times New Roman"/>
                <w:color w:val="000000"/>
                <w:sz w:val="24"/>
                <w:szCs w:val="24"/>
                <w:lang w:val="kk-KZ"/>
              </w:rPr>
              <w:t>ітапхана</w:t>
            </w:r>
            <w:r>
              <w:rPr>
                <w:rFonts w:ascii="Times New Roman" w:hAnsi="Times New Roman"/>
                <w:color w:val="000000"/>
                <w:sz w:val="24"/>
                <w:szCs w:val="24"/>
                <w:lang w:val="kk-KZ"/>
              </w:rPr>
              <w:t xml:space="preserve">. </w:t>
            </w:r>
          </w:p>
        </w:tc>
      </w:tr>
      <w:tr w:rsidR="00BE0165" w:rsidRPr="00BE0165" w:rsidTr="00BE0165">
        <w:trPr>
          <w:trHeight w:val="373"/>
        </w:trPr>
        <w:tc>
          <w:tcPr>
            <w:tcW w:w="4811" w:type="dxa"/>
            <w:tcBorders>
              <w:top w:val="single" w:sz="4" w:space="0" w:color="auto"/>
              <w:left w:val="single" w:sz="4" w:space="0" w:color="auto"/>
              <w:bottom w:val="single" w:sz="4" w:space="0" w:color="auto"/>
              <w:right w:val="single" w:sz="4" w:space="0" w:color="auto"/>
            </w:tcBorders>
            <w:hideMark/>
          </w:tcPr>
          <w:p w:rsidR="00BE0165" w:rsidRPr="00BE0165" w:rsidRDefault="00BE0165">
            <w:pPr>
              <w:spacing w:after="0"/>
              <w:jc w:val="both"/>
              <w:rPr>
                <w:rFonts w:ascii="Times New Roman" w:hAnsi="Times New Roman"/>
                <w:b/>
                <w:sz w:val="24"/>
                <w:szCs w:val="24"/>
                <w:lang w:val="en-US"/>
              </w:rPr>
            </w:pPr>
            <w:r>
              <w:rPr>
                <w:rFonts w:ascii="Times New Roman" w:hAnsi="Times New Roman"/>
                <w:b/>
                <w:sz w:val="24"/>
                <w:szCs w:val="24"/>
              </w:rPr>
              <w:t>Предметная</w:t>
            </w:r>
            <w:r w:rsidRPr="00BE0165">
              <w:rPr>
                <w:rFonts w:ascii="Times New Roman" w:hAnsi="Times New Roman"/>
                <w:b/>
                <w:sz w:val="24"/>
                <w:szCs w:val="24"/>
                <w:lang w:val="en-US"/>
              </w:rPr>
              <w:t xml:space="preserve"> </w:t>
            </w:r>
            <w:r>
              <w:rPr>
                <w:rFonts w:ascii="Times New Roman" w:hAnsi="Times New Roman"/>
                <w:b/>
                <w:sz w:val="24"/>
                <w:szCs w:val="24"/>
              </w:rPr>
              <w:t>рубрика</w:t>
            </w:r>
            <w:r w:rsidRPr="00BE0165">
              <w:rPr>
                <w:rFonts w:ascii="Times New Roman" w:hAnsi="Times New Roman"/>
                <w:b/>
                <w:sz w:val="24"/>
                <w:szCs w:val="24"/>
                <w:lang w:val="en-US"/>
              </w:rPr>
              <w:t xml:space="preserve"> </w:t>
            </w:r>
          </w:p>
        </w:tc>
        <w:tc>
          <w:tcPr>
            <w:tcW w:w="5505" w:type="dxa"/>
            <w:tcBorders>
              <w:top w:val="single" w:sz="4" w:space="0" w:color="auto"/>
              <w:left w:val="single" w:sz="4" w:space="0" w:color="auto"/>
              <w:bottom w:val="single" w:sz="4" w:space="0" w:color="auto"/>
              <w:right w:val="single" w:sz="4" w:space="0" w:color="auto"/>
            </w:tcBorders>
          </w:tcPr>
          <w:p w:rsidR="00BE0165" w:rsidRPr="00BE0165" w:rsidRDefault="00BE0165">
            <w:pPr>
              <w:spacing w:after="0"/>
              <w:jc w:val="both"/>
              <w:rPr>
                <w:rFonts w:ascii="Times New Roman" w:hAnsi="Times New Roman"/>
                <w:sz w:val="24"/>
                <w:szCs w:val="24"/>
                <w:lang w:val="en-US"/>
              </w:rPr>
            </w:pPr>
          </w:p>
        </w:tc>
      </w:tr>
      <w:tr w:rsidR="00BE0165" w:rsidRPr="00BE0165" w:rsidTr="00BE0165">
        <w:trPr>
          <w:trHeight w:val="373"/>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pStyle w:val="a8"/>
              <w:spacing w:after="0"/>
              <w:ind w:left="567"/>
              <w:jc w:val="both"/>
              <w:rPr>
                <w:rFonts w:ascii="Times New Roman" w:hAnsi="Times New Roman"/>
                <w:i/>
                <w:sz w:val="24"/>
                <w:szCs w:val="24"/>
                <w:lang w:val="en-US"/>
              </w:rPr>
            </w:pPr>
            <w:r>
              <w:rPr>
                <w:rFonts w:ascii="Times New Roman" w:hAnsi="Times New Roman"/>
                <w:i/>
                <w:sz w:val="24"/>
                <w:szCs w:val="24"/>
                <w:lang w:val="en-US"/>
              </w:rPr>
              <w:t>ISBN</w:t>
            </w:r>
          </w:p>
        </w:tc>
        <w:tc>
          <w:tcPr>
            <w:tcW w:w="5505" w:type="dxa"/>
            <w:tcBorders>
              <w:top w:val="single" w:sz="4" w:space="0" w:color="auto"/>
              <w:left w:val="single" w:sz="4" w:space="0" w:color="auto"/>
              <w:bottom w:val="single" w:sz="4" w:space="0" w:color="auto"/>
              <w:right w:val="single" w:sz="4" w:space="0" w:color="auto"/>
            </w:tcBorders>
          </w:tcPr>
          <w:p w:rsidR="00BE0165" w:rsidRPr="00BE0165" w:rsidRDefault="00BE0165">
            <w:pPr>
              <w:spacing w:after="0"/>
              <w:jc w:val="both"/>
              <w:rPr>
                <w:rFonts w:ascii="Times New Roman" w:hAnsi="Times New Roman"/>
                <w:sz w:val="24"/>
                <w:szCs w:val="24"/>
                <w:lang w:val="en-US"/>
              </w:rPr>
            </w:pPr>
          </w:p>
        </w:tc>
      </w:tr>
      <w:tr w:rsidR="00BE0165" w:rsidRPr="00BE0165" w:rsidTr="00BE0165">
        <w:trPr>
          <w:trHeight w:val="357"/>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pStyle w:val="a8"/>
              <w:spacing w:after="0"/>
              <w:ind w:left="0"/>
              <w:jc w:val="both"/>
              <w:rPr>
                <w:rFonts w:ascii="Times New Roman" w:hAnsi="Times New Roman"/>
                <w:b/>
                <w:sz w:val="24"/>
                <w:szCs w:val="24"/>
                <w:lang w:val="en-US"/>
              </w:rPr>
            </w:pPr>
            <w:r>
              <w:rPr>
                <w:rFonts w:ascii="Times New Roman" w:hAnsi="Times New Roman"/>
                <w:b/>
                <w:sz w:val="24"/>
                <w:szCs w:val="24"/>
              </w:rPr>
              <w:t>УДК</w:t>
            </w:r>
          </w:p>
        </w:tc>
        <w:tc>
          <w:tcPr>
            <w:tcW w:w="5505" w:type="dxa"/>
            <w:tcBorders>
              <w:top w:val="single" w:sz="4" w:space="0" w:color="auto"/>
              <w:left w:val="single" w:sz="4" w:space="0" w:color="auto"/>
              <w:bottom w:val="single" w:sz="4" w:space="0" w:color="auto"/>
              <w:right w:val="single" w:sz="4" w:space="0" w:color="auto"/>
            </w:tcBorders>
          </w:tcPr>
          <w:p w:rsidR="00BE0165" w:rsidRPr="00BE0165" w:rsidRDefault="00BE0165">
            <w:pPr>
              <w:spacing w:after="0"/>
              <w:jc w:val="both"/>
              <w:rPr>
                <w:rFonts w:ascii="Times New Roman" w:hAnsi="Times New Roman"/>
                <w:sz w:val="24"/>
                <w:szCs w:val="24"/>
                <w:lang w:val="en-US"/>
              </w:rPr>
            </w:pPr>
          </w:p>
        </w:tc>
      </w:tr>
      <w:tr w:rsidR="00BE0165" w:rsidRPr="00BE0165" w:rsidTr="00BE0165">
        <w:trPr>
          <w:trHeight w:val="326"/>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b/>
                <w:sz w:val="24"/>
                <w:szCs w:val="24"/>
                <w:lang w:val="en-US"/>
              </w:rPr>
            </w:pPr>
            <w:r>
              <w:rPr>
                <w:rFonts w:ascii="Times New Roman" w:hAnsi="Times New Roman"/>
                <w:b/>
                <w:sz w:val="24"/>
                <w:szCs w:val="24"/>
              </w:rPr>
              <w:t>ББК</w:t>
            </w:r>
          </w:p>
        </w:tc>
        <w:tc>
          <w:tcPr>
            <w:tcW w:w="5505" w:type="dxa"/>
            <w:tcBorders>
              <w:top w:val="single" w:sz="4" w:space="0" w:color="auto"/>
              <w:left w:val="single" w:sz="4" w:space="0" w:color="auto"/>
              <w:bottom w:val="single" w:sz="4" w:space="0" w:color="auto"/>
              <w:right w:val="single" w:sz="4" w:space="0" w:color="auto"/>
            </w:tcBorders>
          </w:tcPr>
          <w:p w:rsidR="00BE0165" w:rsidRPr="00BE0165" w:rsidRDefault="00BE0165">
            <w:pPr>
              <w:pStyle w:val="a5"/>
              <w:rPr>
                <w:sz w:val="24"/>
                <w:lang w:val="en-US" w:eastAsia="en-US"/>
              </w:rPr>
            </w:pPr>
          </w:p>
        </w:tc>
      </w:tr>
      <w:tr w:rsidR="00BE0165" w:rsidRPr="00BE0165" w:rsidTr="00BE0165">
        <w:trPr>
          <w:trHeight w:val="326"/>
        </w:trPr>
        <w:tc>
          <w:tcPr>
            <w:tcW w:w="4811" w:type="dxa"/>
            <w:tcBorders>
              <w:top w:val="single" w:sz="4" w:space="0" w:color="auto"/>
              <w:left w:val="single" w:sz="4" w:space="0" w:color="auto"/>
              <w:bottom w:val="single" w:sz="4" w:space="0" w:color="auto"/>
              <w:right w:val="single" w:sz="4" w:space="0" w:color="auto"/>
            </w:tcBorders>
            <w:hideMark/>
          </w:tcPr>
          <w:p w:rsidR="00BE0165" w:rsidRPr="00BE0165" w:rsidRDefault="00BE0165">
            <w:pPr>
              <w:spacing w:after="0"/>
              <w:ind w:left="567"/>
              <w:jc w:val="both"/>
              <w:rPr>
                <w:rFonts w:ascii="Times New Roman" w:hAnsi="Times New Roman"/>
                <w:i/>
                <w:sz w:val="24"/>
                <w:szCs w:val="24"/>
                <w:lang w:val="en-US"/>
              </w:rPr>
            </w:pPr>
            <w:r>
              <w:rPr>
                <w:rFonts w:ascii="Times New Roman" w:hAnsi="Times New Roman"/>
                <w:i/>
                <w:sz w:val="24"/>
                <w:szCs w:val="24"/>
              </w:rPr>
              <w:t>Название</w:t>
            </w:r>
            <w:r w:rsidRPr="00BE0165">
              <w:rPr>
                <w:rFonts w:ascii="Times New Roman" w:hAnsi="Times New Roman"/>
                <w:i/>
                <w:sz w:val="24"/>
                <w:szCs w:val="24"/>
                <w:lang w:val="en-US"/>
              </w:rPr>
              <w:t xml:space="preserve"> </w:t>
            </w:r>
            <w:r>
              <w:rPr>
                <w:rFonts w:ascii="Times New Roman" w:hAnsi="Times New Roman"/>
                <w:i/>
                <w:sz w:val="24"/>
                <w:szCs w:val="24"/>
              </w:rPr>
              <w:t>источника</w:t>
            </w:r>
            <w:r w:rsidRPr="00BE0165">
              <w:rPr>
                <w:rFonts w:ascii="Times New Roman" w:hAnsi="Times New Roman"/>
                <w:i/>
                <w:sz w:val="24"/>
                <w:szCs w:val="24"/>
                <w:lang w:val="en-US"/>
              </w:rPr>
              <w:t xml:space="preserve"> </w:t>
            </w:r>
          </w:p>
        </w:tc>
        <w:tc>
          <w:tcPr>
            <w:tcW w:w="5505" w:type="dxa"/>
            <w:tcBorders>
              <w:top w:val="single" w:sz="4" w:space="0" w:color="auto"/>
              <w:left w:val="single" w:sz="4" w:space="0" w:color="auto"/>
              <w:bottom w:val="single" w:sz="4" w:space="0" w:color="auto"/>
              <w:right w:val="single" w:sz="4" w:space="0" w:color="auto"/>
            </w:tcBorders>
          </w:tcPr>
          <w:p w:rsidR="00BE0165" w:rsidRPr="00BE0165" w:rsidRDefault="00BE0165">
            <w:pPr>
              <w:spacing w:after="0"/>
              <w:jc w:val="both"/>
              <w:rPr>
                <w:rFonts w:ascii="Times New Roman" w:hAnsi="Times New Roman"/>
                <w:sz w:val="24"/>
                <w:szCs w:val="24"/>
                <w:lang w:val="en-US"/>
              </w:rPr>
            </w:pPr>
          </w:p>
        </w:tc>
      </w:tr>
      <w:tr w:rsidR="00BE0165" w:rsidRPr="00BE0165" w:rsidTr="00BE0165">
        <w:trPr>
          <w:trHeight w:val="326"/>
        </w:trPr>
        <w:tc>
          <w:tcPr>
            <w:tcW w:w="4811" w:type="dxa"/>
            <w:tcBorders>
              <w:top w:val="single" w:sz="4" w:space="0" w:color="auto"/>
              <w:left w:val="single" w:sz="4" w:space="0" w:color="auto"/>
              <w:bottom w:val="single" w:sz="4" w:space="0" w:color="auto"/>
              <w:right w:val="single" w:sz="4" w:space="0" w:color="auto"/>
            </w:tcBorders>
            <w:hideMark/>
          </w:tcPr>
          <w:p w:rsidR="00BE0165" w:rsidRPr="00BE0165" w:rsidRDefault="00BE0165">
            <w:pPr>
              <w:spacing w:after="0"/>
              <w:ind w:left="567"/>
              <w:jc w:val="both"/>
              <w:rPr>
                <w:rFonts w:ascii="Times New Roman" w:hAnsi="Times New Roman"/>
                <w:i/>
                <w:sz w:val="24"/>
                <w:szCs w:val="24"/>
                <w:lang w:val="en-US"/>
              </w:rPr>
            </w:pPr>
            <w:r>
              <w:rPr>
                <w:rFonts w:ascii="Times New Roman" w:hAnsi="Times New Roman"/>
                <w:i/>
                <w:sz w:val="24"/>
                <w:szCs w:val="24"/>
              </w:rPr>
              <w:t>Номер</w:t>
            </w:r>
            <w:r w:rsidRPr="00BE0165">
              <w:rPr>
                <w:rFonts w:ascii="Times New Roman" w:hAnsi="Times New Roman"/>
                <w:i/>
                <w:sz w:val="24"/>
                <w:szCs w:val="24"/>
                <w:lang w:val="en-US"/>
              </w:rPr>
              <w:t xml:space="preserve"> </w:t>
            </w:r>
            <w:r>
              <w:rPr>
                <w:rFonts w:ascii="Times New Roman" w:hAnsi="Times New Roman"/>
                <w:i/>
                <w:sz w:val="24"/>
                <w:szCs w:val="24"/>
              </w:rPr>
              <w:t>части</w:t>
            </w:r>
            <w:r w:rsidRPr="00BE0165">
              <w:rPr>
                <w:rFonts w:ascii="Times New Roman" w:hAnsi="Times New Roman"/>
                <w:i/>
                <w:sz w:val="24"/>
                <w:szCs w:val="24"/>
                <w:lang w:val="en-US"/>
              </w:rPr>
              <w:t xml:space="preserve"> </w:t>
            </w:r>
            <w:r>
              <w:rPr>
                <w:rFonts w:ascii="Times New Roman" w:hAnsi="Times New Roman"/>
                <w:i/>
                <w:sz w:val="24"/>
                <w:szCs w:val="24"/>
              </w:rPr>
              <w:t>источника</w:t>
            </w:r>
            <w:r w:rsidRPr="00BE0165">
              <w:rPr>
                <w:rFonts w:ascii="Times New Roman" w:hAnsi="Times New Roman"/>
                <w:i/>
                <w:sz w:val="24"/>
                <w:szCs w:val="24"/>
                <w:lang w:val="en-US"/>
              </w:rPr>
              <w:t xml:space="preserve"> </w:t>
            </w:r>
          </w:p>
        </w:tc>
        <w:tc>
          <w:tcPr>
            <w:tcW w:w="5505" w:type="dxa"/>
            <w:tcBorders>
              <w:top w:val="single" w:sz="4" w:space="0" w:color="auto"/>
              <w:left w:val="single" w:sz="4" w:space="0" w:color="auto"/>
              <w:bottom w:val="single" w:sz="4" w:space="0" w:color="auto"/>
              <w:right w:val="single" w:sz="4" w:space="0" w:color="auto"/>
            </w:tcBorders>
          </w:tcPr>
          <w:p w:rsidR="00BE0165" w:rsidRPr="00BE0165" w:rsidRDefault="00BE0165">
            <w:pPr>
              <w:spacing w:after="0"/>
              <w:jc w:val="both"/>
              <w:rPr>
                <w:rFonts w:ascii="Times New Roman" w:hAnsi="Times New Roman"/>
                <w:i/>
                <w:sz w:val="28"/>
                <w:szCs w:val="28"/>
                <w:lang w:val="en-US"/>
              </w:rPr>
            </w:pPr>
          </w:p>
        </w:tc>
      </w:tr>
      <w:tr w:rsidR="00BE0165" w:rsidRPr="00BE0165" w:rsidTr="00BE0165">
        <w:trPr>
          <w:trHeight w:val="326"/>
        </w:trPr>
        <w:tc>
          <w:tcPr>
            <w:tcW w:w="4811" w:type="dxa"/>
            <w:tcBorders>
              <w:top w:val="single" w:sz="4" w:space="0" w:color="auto"/>
              <w:left w:val="single" w:sz="4" w:space="0" w:color="auto"/>
              <w:bottom w:val="single" w:sz="4" w:space="0" w:color="auto"/>
              <w:right w:val="single" w:sz="4" w:space="0" w:color="auto"/>
            </w:tcBorders>
            <w:hideMark/>
          </w:tcPr>
          <w:p w:rsidR="00BE0165" w:rsidRPr="00BE0165" w:rsidRDefault="00BE0165">
            <w:pPr>
              <w:spacing w:after="0"/>
              <w:ind w:left="567"/>
              <w:jc w:val="both"/>
              <w:rPr>
                <w:rFonts w:ascii="Times New Roman" w:hAnsi="Times New Roman"/>
                <w:i/>
                <w:sz w:val="24"/>
                <w:szCs w:val="24"/>
                <w:lang w:val="en-US"/>
              </w:rPr>
            </w:pPr>
            <w:r>
              <w:rPr>
                <w:rFonts w:ascii="Times New Roman" w:hAnsi="Times New Roman"/>
                <w:i/>
                <w:sz w:val="24"/>
                <w:szCs w:val="24"/>
              </w:rPr>
              <w:t>Страницы</w:t>
            </w:r>
            <w:r w:rsidRPr="00BE0165">
              <w:rPr>
                <w:rFonts w:ascii="Times New Roman" w:hAnsi="Times New Roman"/>
                <w:i/>
                <w:sz w:val="24"/>
                <w:szCs w:val="24"/>
                <w:lang w:val="en-US"/>
              </w:rPr>
              <w:t xml:space="preserve"> </w:t>
            </w:r>
            <w:r>
              <w:rPr>
                <w:rFonts w:ascii="Times New Roman" w:hAnsi="Times New Roman"/>
                <w:i/>
                <w:sz w:val="24"/>
                <w:szCs w:val="24"/>
              </w:rPr>
              <w:t>источника</w:t>
            </w:r>
            <w:r w:rsidRPr="00BE0165">
              <w:rPr>
                <w:rFonts w:ascii="Times New Roman" w:hAnsi="Times New Roman"/>
                <w:i/>
                <w:sz w:val="24"/>
                <w:szCs w:val="24"/>
                <w:lang w:val="en-US"/>
              </w:rPr>
              <w:t xml:space="preserve"> </w:t>
            </w:r>
          </w:p>
        </w:tc>
        <w:tc>
          <w:tcPr>
            <w:tcW w:w="5505" w:type="dxa"/>
            <w:tcBorders>
              <w:top w:val="single" w:sz="4" w:space="0" w:color="auto"/>
              <w:left w:val="single" w:sz="4" w:space="0" w:color="auto"/>
              <w:bottom w:val="single" w:sz="4" w:space="0" w:color="auto"/>
              <w:right w:val="single" w:sz="4" w:space="0" w:color="auto"/>
            </w:tcBorders>
          </w:tcPr>
          <w:p w:rsidR="00BE0165" w:rsidRPr="00BE0165" w:rsidRDefault="00BE0165">
            <w:pPr>
              <w:spacing w:after="0"/>
              <w:jc w:val="both"/>
              <w:rPr>
                <w:rFonts w:ascii="Times New Roman" w:hAnsi="Times New Roman"/>
                <w:i/>
                <w:sz w:val="28"/>
                <w:szCs w:val="28"/>
                <w:lang w:val="en-US"/>
              </w:rPr>
            </w:pPr>
          </w:p>
        </w:tc>
      </w:tr>
      <w:tr w:rsidR="00BE0165" w:rsidRPr="00BE0165" w:rsidTr="00BE0165">
        <w:trPr>
          <w:trHeight w:val="373"/>
        </w:trPr>
        <w:tc>
          <w:tcPr>
            <w:tcW w:w="4811" w:type="dxa"/>
            <w:tcBorders>
              <w:top w:val="single" w:sz="4" w:space="0" w:color="auto"/>
              <w:left w:val="single" w:sz="4" w:space="0" w:color="auto"/>
              <w:bottom w:val="single" w:sz="4" w:space="0" w:color="auto"/>
              <w:right w:val="single" w:sz="4" w:space="0" w:color="auto"/>
            </w:tcBorders>
            <w:hideMark/>
          </w:tcPr>
          <w:p w:rsidR="00BE0165" w:rsidRPr="00BE0165" w:rsidRDefault="00BE0165">
            <w:pPr>
              <w:spacing w:after="0"/>
              <w:jc w:val="both"/>
              <w:rPr>
                <w:rFonts w:ascii="Times New Roman" w:hAnsi="Times New Roman"/>
                <w:b/>
                <w:sz w:val="24"/>
                <w:szCs w:val="24"/>
                <w:lang w:val="en-US"/>
              </w:rPr>
            </w:pPr>
            <w:r>
              <w:rPr>
                <w:rFonts w:ascii="Times New Roman" w:hAnsi="Times New Roman"/>
                <w:b/>
                <w:sz w:val="24"/>
                <w:szCs w:val="24"/>
              </w:rPr>
              <w:t>Специальность</w:t>
            </w:r>
          </w:p>
        </w:tc>
        <w:tc>
          <w:tcPr>
            <w:tcW w:w="5505" w:type="dxa"/>
            <w:tcBorders>
              <w:top w:val="single" w:sz="4" w:space="0" w:color="auto"/>
              <w:left w:val="single" w:sz="4" w:space="0" w:color="auto"/>
              <w:bottom w:val="single" w:sz="4" w:space="0" w:color="auto"/>
              <w:right w:val="single" w:sz="4" w:space="0" w:color="auto"/>
            </w:tcBorders>
          </w:tcPr>
          <w:p w:rsidR="00BE0165" w:rsidRPr="00BE0165" w:rsidRDefault="00BE0165">
            <w:pPr>
              <w:spacing w:after="0"/>
              <w:jc w:val="both"/>
              <w:rPr>
                <w:rFonts w:ascii="Times New Roman" w:hAnsi="Times New Roman"/>
                <w:i/>
                <w:sz w:val="28"/>
                <w:szCs w:val="28"/>
                <w:lang w:val="en-US"/>
              </w:rPr>
            </w:pPr>
          </w:p>
        </w:tc>
      </w:tr>
      <w:tr w:rsidR="00BE0165" w:rsidTr="00BE0165">
        <w:trPr>
          <w:trHeight w:val="373"/>
        </w:trPr>
        <w:tc>
          <w:tcPr>
            <w:tcW w:w="4811"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b/>
                <w:sz w:val="24"/>
                <w:szCs w:val="24"/>
              </w:rPr>
            </w:pPr>
            <w:r>
              <w:rPr>
                <w:rFonts w:ascii="Times New Roman" w:hAnsi="Times New Roman"/>
                <w:b/>
                <w:sz w:val="24"/>
                <w:szCs w:val="24"/>
              </w:rPr>
              <w:t xml:space="preserve">Факультет  </w:t>
            </w:r>
          </w:p>
        </w:tc>
        <w:tc>
          <w:tcPr>
            <w:tcW w:w="5505" w:type="dxa"/>
            <w:tcBorders>
              <w:top w:val="single" w:sz="4" w:space="0" w:color="auto"/>
              <w:left w:val="single" w:sz="4" w:space="0" w:color="auto"/>
              <w:bottom w:val="single" w:sz="4" w:space="0" w:color="auto"/>
              <w:right w:val="single" w:sz="4" w:space="0" w:color="auto"/>
            </w:tcBorders>
            <w:hideMark/>
          </w:tcPr>
          <w:p w:rsidR="00BE0165" w:rsidRDefault="00BE0165">
            <w:pPr>
              <w:spacing w:after="0"/>
              <w:jc w:val="both"/>
              <w:rPr>
                <w:rFonts w:ascii="Times New Roman" w:hAnsi="Times New Roman"/>
                <w:sz w:val="24"/>
                <w:szCs w:val="24"/>
                <w:lang w:val="kk-KZ"/>
              </w:rPr>
            </w:pPr>
            <w:r>
              <w:rPr>
                <w:rFonts w:ascii="Times New Roman" w:hAnsi="Times New Roman"/>
                <w:sz w:val="24"/>
                <w:szCs w:val="24"/>
                <w:lang w:val="kk-KZ"/>
              </w:rPr>
              <w:t>ГСФ</w:t>
            </w:r>
          </w:p>
        </w:tc>
      </w:tr>
    </w:tbl>
    <w:p w:rsidR="00BE0165" w:rsidRDefault="00BE0165" w:rsidP="00BE0165">
      <w:pPr>
        <w:tabs>
          <w:tab w:val="left" w:pos="1260"/>
        </w:tabs>
        <w:spacing w:after="0"/>
        <w:rPr>
          <w:rFonts w:ascii="Times New Roman" w:hAnsi="Times New Roman"/>
          <w:sz w:val="24"/>
          <w:szCs w:val="24"/>
        </w:rPr>
      </w:pPr>
    </w:p>
    <w:p w:rsidR="00BE0165" w:rsidRDefault="00BE0165" w:rsidP="00BE0165">
      <w:pPr>
        <w:tabs>
          <w:tab w:val="left" w:pos="1260"/>
        </w:tabs>
        <w:spacing w:after="0"/>
        <w:rPr>
          <w:rFonts w:ascii="Times New Roman" w:hAnsi="Times New Roman"/>
          <w:sz w:val="24"/>
          <w:szCs w:val="24"/>
        </w:rPr>
      </w:pPr>
    </w:p>
    <w:p w:rsidR="00BE0165" w:rsidRDefault="00BE0165" w:rsidP="00BE0165">
      <w:pPr>
        <w:tabs>
          <w:tab w:val="left" w:pos="1260"/>
        </w:tabs>
        <w:spacing w:after="0"/>
        <w:rPr>
          <w:rFonts w:ascii="Times New Roman" w:hAnsi="Times New Roman"/>
          <w:sz w:val="24"/>
          <w:szCs w:val="24"/>
        </w:rPr>
      </w:pPr>
    </w:p>
    <w:p w:rsidR="00BE0165" w:rsidRDefault="00BE0165" w:rsidP="00BE0165">
      <w:pPr>
        <w:tabs>
          <w:tab w:val="left" w:pos="1260"/>
        </w:tabs>
        <w:spacing w:after="0"/>
        <w:rPr>
          <w:rFonts w:ascii="Times New Roman" w:hAnsi="Times New Roman"/>
          <w:sz w:val="24"/>
          <w:szCs w:val="24"/>
        </w:rPr>
      </w:pPr>
    </w:p>
    <w:p w:rsidR="00BE0165" w:rsidRDefault="00BE0165" w:rsidP="00BE0165">
      <w:pPr>
        <w:tabs>
          <w:tab w:val="left" w:pos="1260"/>
        </w:tabs>
        <w:spacing w:after="0"/>
        <w:rPr>
          <w:rFonts w:ascii="Times New Roman" w:hAnsi="Times New Roman"/>
          <w:sz w:val="24"/>
          <w:szCs w:val="24"/>
        </w:rPr>
      </w:pPr>
      <w:r>
        <w:rPr>
          <w:rFonts w:ascii="Times New Roman" w:hAnsi="Times New Roman"/>
          <w:sz w:val="24"/>
          <w:szCs w:val="24"/>
        </w:rPr>
        <w:t>----------------------------------------------------------------------------------------------------------------------------------</w:t>
      </w:r>
    </w:p>
    <w:p w:rsidR="00BE0165" w:rsidRDefault="00BE0165" w:rsidP="00BE0165">
      <w:pPr>
        <w:tabs>
          <w:tab w:val="left" w:pos="1260"/>
        </w:tabs>
        <w:spacing w:after="0"/>
        <w:rPr>
          <w:rFonts w:ascii="Times New Roman" w:hAnsi="Times New Roman"/>
          <w:sz w:val="24"/>
          <w:szCs w:val="24"/>
        </w:rPr>
      </w:pPr>
    </w:p>
    <w:p w:rsidR="00BE0165" w:rsidRDefault="00BE0165" w:rsidP="00BE0165">
      <w:pPr>
        <w:spacing w:after="0"/>
        <w:jc w:val="both"/>
        <w:rPr>
          <w:rFonts w:ascii="Times New Roman" w:hAnsi="Times New Roman"/>
          <w:b/>
          <w:sz w:val="24"/>
          <w:szCs w:val="24"/>
        </w:rPr>
      </w:pPr>
      <w:r>
        <w:rPr>
          <w:rFonts w:ascii="Times New Roman" w:hAnsi="Times New Roman"/>
          <w:b/>
          <w:sz w:val="24"/>
          <w:szCs w:val="24"/>
        </w:rPr>
        <w:t>Справка о размещении учебно-методических работ в электронной библиотеке</w:t>
      </w:r>
    </w:p>
    <w:p w:rsidR="00BE0165" w:rsidRDefault="00BE0165" w:rsidP="00BE0165">
      <w:pPr>
        <w:spacing w:after="0"/>
        <w:ind w:firstLine="426"/>
        <w:jc w:val="both"/>
        <w:rPr>
          <w:rFonts w:ascii="Times New Roman" w:hAnsi="Times New Roman"/>
          <w:b/>
          <w:sz w:val="24"/>
          <w:szCs w:val="24"/>
        </w:rPr>
      </w:pPr>
    </w:p>
    <w:p w:rsidR="00BE0165" w:rsidRDefault="00BE0165" w:rsidP="00BE0165">
      <w:pPr>
        <w:pStyle w:val="Style2"/>
        <w:widowControl/>
        <w:spacing w:line="240" w:lineRule="auto"/>
        <w:ind w:right="-6" w:firstLine="0"/>
        <w:rPr>
          <w:rStyle w:val="FontStyle126"/>
          <w:szCs w:val="28"/>
          <w:lang w:val="kk-KZ"/>
        </w:rPr>
      </w:pPr>
      <w:r>
        <w:rPr>
          <w:b/>
          <w:i/>
        </w:rPr>
        <w:t>Название работы</w:t>
      </w:r>
      <w:r>
        <w:t xml:space="preserve"> - </w:t>
      </w:r>
      <w:proofErr w:type="gramStart"/>
      <w:r>
        <w:rPr>
          <w:lang w:val="kk-KZ"/>
        </w:rPr>
        <w:t>ПО</w:t>
      </w:r>
      <w:proofErr w:type="gramEnd"/>
      <w:r>
        <w:rPr>
          <w:lang w:val="kk-KZ"/>
        </w:rPr>
        <w:t>ӘҚ</w:t>
      </w:r>
      <w:r>
        <w:t xml:space="preserve"> «</w:t>
      </w:r>
      <w:r>
        <w:rPr>
          <w:szCs w:val="28"/>
          <w:lang w:val="kk-KZ"/>
        </w:rPr>
        <w:t>Қазақ тілі</w:t>
      </w:r>
      <w:r>
        <w:t>»</w:t>
      </w:r>
      <w:r>
        <w:rPr>
          <w:lang w:val="kk-KZ"/>
        </w:rPr>
        <w:t xml:space="preserve"> (І</w:t>
      </w:r>
      <w:r>
        <w:rPr>
          <w:lang w:val="kk-KZ"/>
        </w:rPr>
        <w:t>І</w:t>
      </w:r>
      <w:r>
        <w:rPr>
          <w:lang w:val="kk-KZ"/>
        </w:rPr>
        <w:t xml:space="preserve"> деңгей)</w:t>
      </w:r>
    </w:p>
    <w:p w:rsidR="00BE0165" w:rsidRDefault="00BE0165" w:rsidP="00BE0165">
      <w:pPr>
        <w:spacing w:after="0"/>
        <w:ind w:firstLine="426"/>
        <w:jc w:val="both"/>
        <w:rPr>
          <w:sz w:val="24"/>
          <w:szCs w:val="24"/>
        </w:rPr>
      </w:pPr>
      <w:r>
        <w:rPr>
          <w:rFonts w:ascii="Times New Roman" w:hAnsi="Times New Roman"/>
          <w:sz w:val="24"/>
          <w:szCs w:val="24"/>
          <w:lang w:val="kk-KZ"/>
        </w:rPr>
        <w:t xml:space="preserve"> </w:t>
      </w:r>
    </w:p>
    <w:p w:rsidR="00BE0165" w:rsidRDefault="00BE0165" w:rsidP="00BE0165">
      <w:pPr>
        <w:pStyle w:val="Style2"/>
        <w:widowControl/>
        <w:spacing w:line="240" w:lineRule="auto"/>
        <w:ind w:right="-6" w:firstLine="0"/>
        <w:rPr>
          <w:szCs w:val="28"/>
          <w:lang w:val="kk-KZ"/>
        </w:rPr>
      </w:pPr>
      <w:r>
        <w:rPr>
          <w:b/>
          <w:i/>
        </w:rPr>
        <w:t>Ф.И.О. автора</w:t>
      </w:r>
      <w:r>
        <w:rPr>
          <w:i/>
        </w:rPr>
        <w:t xml:space="preserve">  -</w:t>
      </w:r>
      <w:r>
        <w:t xml:space="preserve"> </w:t>
      </w:r>
      <w:r>
        <w:rPr>
          <w:szCs w:val="28"/>
          <w:lang w:val="kk-KZ"/>
        </w:rPr>
        <w:t>Акдаулетова Ж.А.</w:t>
      </w:r>
      <w:r>
        <w:t xml:space="preserve">  </w:t>
      </w:r>
    </w:p>
    <w:p w:rsidR="00BE0165" w:rsidRDefault="00BE0165" w:rsidP="00BE0165">
      <w:pPr>
        <w:pStyle w:val="Style2"/>
        <w:widowControl/>
        <w:spacing w:line="240" w:lineRule="auto"/>
        <w:ind w:right="-6" w:firstLine="0"/>
        <w:rPr>
          <w:sz w:val="28"/>
          <w:szCs w:val="28"/>
        </w:rPr>
      </w:pPr>
      <w:r>
        <w:rPr>
          <w:b/>
          <w:i/>
        </w:rPr>
        <w:t xml:space="preserve">Ф.И.О. соавтора - </w:t>
      </w:r>
    </w:p>
    <w:p w:rsidR="00BE0165" w:rsidRDefault="00BE0165" w:rsidP="00BE0165">
      <w:pPr>
        <w:spacing w:after="0"/>
        <w:ind w:firstLine="426"/>
        <w:jc w:val="both"/>
        <w:rPr>
          <w:rFonts w:ascii="Times New Roman" w:hAnsi="Times New Roman"/>
          <w:sz w:val="24"/>
          <w:szCs w:val="24"/>
        </w:rPr>
      </w:pPr>
    </w:p>
    <w:p w:rsidR="00BE0165" w:rsidRDefault="00BE0165" w:rsidP="00BE0165">
      <w:pPr>
        <w:spacing w:after="0"/>
        <w:jc w:val="both"/>
        <w:rPr>
          <w:rFonts w:ascii="Times New Roman" w:hAnsi="Times New Roman"/>
          <w:b/>
          <w:sz w:val="24"/>
          <w:szCs w:val="24"/>
        </w:rPr>
      </w:pPr>
      <w:r>
        <w:rPr>
          <w:rFonts w:ascii="Times New Roman" w:hAnsi="Times New Roman"/>
          <w:b/>
          <w:sz w:val="24"/>
          <w:szCs w:val="24"/>
        </w:rPr>
        <w:t>Материал может быть размещен в электронной библиотеке</w:t>
      </w:r>
    </w:p>
    <w:p w:rsidR="00BE0165" w:rsidRDefault="00BE0165" w:rsidP="00BE0165">
      <w:pPr>
        <w:spacing w:after="0"/>
        <w:jc w:val="both"/>
        <w:rPr>
          <w:rFonts w:ascii="Times New Roman" w:hAnsi="Times New Roman"/>
          <w:b/>
          <w:i/>
          <w:sz w:val="24"/>
          <w:szCs w:val="24"/>
        </w:rPr>
      </w:pPr>
    </w:p>
    <w:p w:rsidR="00BE0165" w:rsidRDefault="00BE0165" w:rsidP="00BE0165">
      <w:pPr>
        <w:tabs>
          <w:tab w:val="left" w:pos="8640"/>
        </w:tabs>
        <w:spacing w:after="0"/>
        <w:jc w:val="both"/>
        <w:rPr>
          <w:rFonts w:ascii="Times New Roman" w:hAnsi="Times New Roman"/>
          <w:b/>
          <w:sz w:val="24"/>
          <w:szCs w:val="24"/>
          <w:lang w:val="kk-KZ"/>
        </w:rPr>
      </w:pPr>
      <w:r>
        <w:rPr>
          <w:rFonts w:ascii="Times New Roman" w:hAnsi="Times New Roman"/>
          <w:b/>
          <w:i/>
          <w:sz w:val="24"/>
          <w:szCs w:val="24"/>
        </w:rPr>
        <w:t>Зав. кафедрой</w:t>
      </w:r>
      <w:r>
        <w:rPr>
          <w:rFonts w:ascii="Times New Roman" w:hAnsi="Times New Roman"/>
          <w:b/>
          <w:sz w:val="24"/>
          <w:szCs w:val="24"/>
        </w:rPr>
        <w:t xml:space="preserve"> -                                                                         </w:t>
      </w:r>
      <w:r>
        <w:rPr>
          <w:rFonts w:ascii="Times New Roman" w:hAnsi="Times New Roman"/>
          <w:b/>
          <w:sz w:val="24"/>
          <w:szCs w:val="24"/>
          <w:lang w:val="kk-KZ"/>
        </w:rPr>
        <w:t xml:space="preserve">               Журсиналина Г.К.</w:t>
      </w:r>
    </w:p>
    <w:p w:rsidR="00BE0165" w:rsidRDefault="00BE0165" w:rsidP="00BE0165">
      <w:pPr>
        <w:spacing w:after="0"/>
        <w:ind w:firstLine="426"/>
        <w:jc w:val="both"/>
        <w:rPr>
          <w:rFonts w:ascii="Times New Roman" w:hAnsi="Times New Roman"/>
          <w:b/>
          <w:sz w:val="24"/>
          <w:szCs w:val="24"/>
        </w:rPr>
      </w:pPr>
    </w:p>
    <w:p w:rsidR="00BE0165" w:rsidRDefault="00BE0165" w:rsidP="00BE0165">
      <w:pPr>
        <w:spacing w:after="0"/>
        <w:jc w:val="both"/>
        <w:rPr>
          <w:rFonts w:ascii="Times New Roman" w:hAnsi="Times New Roman"/>
          <w:b/>
          <w:sz w:val="24"/>
          <w:szCs w:val="24"/>
        </w:rPr>
      </w:pPr>
      <w:r>
        <w:rPr>
          <w:rFonts w:ascii="Times New Roman" w:hAnsi="Times New Roman"/>
          <w:b/>
          <w:sz w:val="24"/>
          <w:szCs w:val="24"/>
        </w:rPr>
        <w:t>Материал размещен в электронной библиотеке</w:t>
      </w:r>
    </w:p>
    <w:p w:rsidR="00BE0165" w:rsidRDefault="00BE0165" w:rsidP="00BE0165">
      <w:pPr>
        <w:spacing w:after="0"/>
        <w:ind w:firstLine="426"/>
        <w:jc w:val="both"/>
        <w:rPr>
          <w:rFonts w:ascii="Times New Roman" w:hAnsi="Times New Roman"/>
          <w:b/>
          <w:i/>
          <w:sz w:val="24"/>
          <w:szCs w:val="24"/>
        </w:rPr>
      </w:pPr>
    </w:p>
    <w:p w:rsidR="00BE0165" w:rsidRDefault="00BE0165" w:rsidP="00BE0165">
      <w:pPr>
        <w:spacing w:after="0"/>
        <w:jc w:val="both"/>
        <w:rPr>
          <w:rFonts w:ascii="Times New Roman" w:hAnsi="Times New Roman"/>
          <w:b/>
          <w:sz w:val="24"/>
          <w:szCs w:val="24"/>
        </w:rPr>
      </w:pPr>
      <w:proofErr w:type="spellStart"/>
      <w:r>
        <w:rPr>
          <w:rFonts w:ascii="Times New Roman" w:hAnsi="Times New Roman"/>
          <w:b/>
          <w:i/>
          <w:sz w:val="24"/>
          <w:szCs w:val="24"/>
        </w:rPr>
        <w:t>Зав</w:t>
      </w:r>
      <w:proofErr w:type="gramStart"/>
      <w:r>
        <w:rPr>
          <w:rFonts w:ascii="Times New Roman" w:hAnsi="Times New Roman"/>
          <w:b/>
          <w:i/>
          <w:sz w:val="24"/>
          <w:szCs w:val="24"/>
        </w:rPr>
        <w:t>.о</w:t>
      </w:r>
      <w:proofErr w:type="gramEnd"/>
      <w:r>
        <w:rPr>
          <w:rFonts w:ascii="Times New Roman" w:hAnsi="Times New Roman"/>
          <w:b/>
          <w:i/>
          <w:sz w:val="24"/>
          <w:szCs w:val="24"/>
        </w:rPr>
        <w:t>тд</w:t>
      </w:r>
      <w:proofErr w:type="spellEnd"/>
      <w:r>
        <w:rPr>
          <w:rFonts w:ascii="Times New Roman" w:hAnsi="Times New Roman"/>
          <w:b/>
          <w:i/>
          <w:sz w:val="24"/>
          <w:szCs w:val="24"/>
        </w:rPr>
        <w:t>. автоматизации библиотечных процессов</w:t>
      </w:r>
      <w:r>
        <w:rPr>
          <w:rFonts w:ascii="Times New Roman" w:hAnsi="Times New Roman"/>
          <w:sz w:val="24"/>
          <w:szCs w:val="24"/>
        </w:rPr>
        <w:t xml:space="preserve"> -                              </w:t>
      </w:r>
      <w:proofErr w:type="spellStart"/>
      <w:r>
        <w:rPr>
          <w:rFonts w:ascii="Times New Roman" w:hAnsi="Times New Roman"/>
          <w:b/>
          <w:sz w:val="24"/>
          <w:szCs w:val="24"/>
        </w:rPr>
        <w:t>О.Л.Евлентьева</w:t>
      </w:r>
      <w:proofErr w:type="spellEnd"/>
      <w:r>
        <w:rPr>
          <w:rFonts w:ascii="Times New Roman" w:hAnsi="Times New Roman"/>
          <w:b/>
          <w:sz w:val="24"/>
          <w:szCs w:val="24"/>
        </w:rPr>
        <w:t xml:space="preserve"> </w:t>
      </w:r>
    </w:p>
    <w:p w:rsidR="00BE0165" w:rsidRDefault="00BE0165" w:rsidP="00BE0165">
      <w:pPr>
        <w:spacing w:after="0"/>
        <w:jc w:val="both"/>
        <w:rPr>
          <w:rFonts w:ascii="Times New Roman" w:hAnsi="Times New Roman"/>
          <w:sz w:val="24"/>
          <w:szCs w:val="24"/>
        </w:rPr>
      </w:pPr>
      <w:r>
        <w:rPr>
          <w:rFonts w:ascii="Times New Roman" w:hAnsi="Times New Roman"/>
          <w:sz w:val="24"/>
          <w:szCs w:val="24"/>
        </w:rPr>
        <w:t xml:space="preserve">           </w:t>
      </w:r>
    </w:p>
    <w:p w:rsidR="00BE0165" w:rsidRDefault="00BE0165" w:rsidP="00BE0165">
      <w:pPr>
        <w:spacing w:after="0"/>
        <w:jc w:val="both"/>
        <w:rPr>
          <w:rFonts w:ascii="Times New Roman" w:hAnsi="Times New Roman"/>
          <w:sz w:val="24"/>
          <w:szCs w:val="24"/>
        </w:rPr>
      </w:pPr>
      <w:r>
        <w:rPr>
          <w:rFonts w:ascii="Times New Roman" w:hAnsi="Times New Roman"/>
          <w:sz w:val="24"/>
          <w:szCs w:val="24"/>
        </w:rPr>
        <w:t>___._______201</w:t>
      </w:r>
      <w:r>
        <w:rPr>
          <w:rFonts w:ascii="Times New Roman" w:hAnsi="Times New Roman"/>
          <w:sz w:val="24"/>
          <w:szCs w:val="24"/>
          <w:lang w:val="kk-KZ"/>
        </w:rPr>
        <w:t>8</w:t>
      </w:r>
      <w:r>
        <w:rPr>
          <w:rFonts w:ascii="Times New Roman" w:hAnsi="Times New Roman"/>
          <w:sz w:val="24"/>
          <w:szCs w:val="24"/>
        </w:rPr>
        <w:t>г.</w:t>
      </w:r>
    </w:p>
    <w:p w:rsidR="00BE0165" w:rsidRDefault="00BE0165" w:rsidP="00BE0165">
      <w:pPr>
        <w:spacing w:after="0"/>
        <w:ind w:firstLine="426"/>
        <w:jc w:val="both"/>
        <w:rPr>
          <w:rFonts w:ascii="Times New Roman" w:hAnsi="Times New Roman"/>
          <w:sz w:val="24"/>
          <w:szCs w:val="24"/>
        </w:rPr>
      </w:pPr>
    </w:p>
    <w:p w:rsidR="00BE0165" w:rsidRDefault="00BE0165" w:rsidP="00BE0165">
      <w:pPr>
        <w:tabs>
          <w:tab w:val="left" w:pos="1260"/>
        </w:tabs>
        <w:spacing w:after="0"/>
        <w:rPr>
          <w:rFonts w:ascii="Times New Roman" w:hAnsi="Times New Roman"/>
          <w:sz w:val="24"/>
          <w:szCs w:val="24"/>
        </w:rPr>
      </w:pPr>
      <w:r>
        <w:rPr>
          <w:rFonts w:ascii="Times New Roman" w:hAnsi="Times New Roman"/>
          <w:sz w:val="24"/>
          <w:szCs w:val="24"/>
        </w:rPr>
        <w:t>---------------------------------------------------------------------------------------------------------------------------------</w:t>
      </w:r>
    </w:p>
    <w:p w:rsidR="00BE0165" w:rsidRDefault="00BE0165" w:rsidP="00BE0165">
      <w:pPr>
        <w:spacing w:after="0"/>
        <w:ind w:firstLine="567"/>
        <w:jc w:val="both"/>
        <w:rPr>
          <w:rFonts w:ascii="Times New Roman" w:hAnsi="Times New Roman"/>
          <w:sz w:val="24"/>
          <w:szCs w:val="24"/>
        </w:rPr>
      </w:pPr>
    </w:p>
    <w:p w:rsidR="00BE0165" w:rsidRDefault="00BE0165" w:rsidP="00BE0165">
      <w:pPr>
        <w:spacing w:after="0"/>
        <w:ind w:firstLine="567"/>
        <w:jc w:val="both"/>
        <w:rPr>
          <w:rFonts w:ascii="Times New Roman" w:hAnsi="Times New Roman"/>
          <w:sz w:val="24"/>
          <w:szCs w:val="24"/>
        </w:rPr>
      </w:pPr>
    </w:p>
    <w:p w:rsidR="00BE0165" w:rsidRDefault="00BE0165" w:rsidP="00BE0165">
      <w:pPr>
        <w:spacing w:after="0"/>
        <w:ind w:firstLine="567"/>
        <w:jc w:val="both"/>
        <w:rPr>
          <w:rFonts w:ascii="Times New Roman" w:hAnsi="Times New Roman"/>
          <w:sz w:val="24"/>
          <w:szCs w:val="24"/>
        </w:rPr>
      </w:pPr>
    </w:p>
    <w:p w:rsidR="00BE0165" w:rsidRDefault="00BE0165" w:rsidP="00BE0165">
      <w:pPr>
        <w:spacing w:after="0"/>
        <w:ind w:firstLine="567"/>
        <w:jc w:val="center"/>
        <w:rPr>
          <w:rFonts w:ascii="Times New Roman" w:hAnsi="Times New Roman"/>
          <w:sz w:val="24"/>
          <w:szCs w:val="24"/>
        </w:rPr>
      </w:pPr>
    </w:p>
    <w:p w:rsidR="00D01845" w:rsidRDefault="00D01845"/>
    <w:sectPr w:rsidR="00D018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344"/>
    <w:rsid w:val="005D4344"/>
    <w:rsid w:val="00BE0165"/>
    <w:rsid w:val="00D018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16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BE0165"/>
    <w:pPr>
      <w:spacing w:after="0" w:line="240" w:lineRule="auto"/>
      <w:jc w:val="center"/>
    </w:pPr>
    <w:rPr>
      <w:rFonts w:ascii="Courier New" w:eastAsia="Times New Roman" w:hAnsi="Courier New"/>
      <w:b/>
      <w:bCs/>
      <w:color w:val="000000"/>
      <w:sz w:val="28"/>
      <w:szCs w:val="44"/>
      <w:lang w:eastAsia="ru-RU"/>
    </w:rPr>
  </w:style>
  <w:style w:type="character" w:customStyle="1" w:styleId="a4">
    <w:name w:val="Название Знак"/>
    <w:basedOn w:val="a0"/>
    <w:link w:val="a3"/>
    <w:uiPriority w:val="99"/>
    <w:rsid w:val="00BE0165"/>
    <w:rPr>
      <w:rFonts w:ascii="Courier New" w:eastAsia="Times New Roman" w:hAnsi="Courier New" w:cs="Times New Roman"/>
      <w:b/>
      <w:bCs/>
      <w:color w:val="000000"/>
      <w:sz w:val="28"/>
      <w:szCs w:val="44"/>
      <w:lang w:eastAsia="ru-RU"/>
    </w:rPr>
  </w:style>
  <w:style w:type="paragraph" w:styleId="a5">
    <w:name w:val="Body Text"/>
    <w:basedOn w:val="a"/>
    <w:link w:val="a6"/>
    <w:uiPriority w:val="99"/>
    <w:unhideWhenUsed/>
    <w:rsid w:val="00BE0165"/>
    <w:pPr>
      <w:spacing w:after="0" w:line="240" w:lineRule="auto"/>
      <w:jc w:val="both"/>
    </w:pPr>
    <w:rPr>
      <w:rFonts w:ascii="Times New Roman" w:eastAsia="Times New Roman" w:hAnsi="Times New Roman"/>
      <w:sz w:val="28"/>
      <w:szCs w:val="24"/>
      <w:lang w:eastAsia="ru-RU"/>
    </w:rPr>
  </w:style>
  <w:style w:type="character" w:customStyle="1" w:styleId="a6">
    <w:name w:val="Основной текст Знак"/>
    <w:basedOn w:val="a0"/>
    <w:link w:val="a5"/>
    <w:uiPriority w:val="99"/>
    <w:rsid w:val="00BE0165"/>
    <w:rPr>
      <w:rFonts w:ascii="Times New Roman" w:eastAsia="Times New Roman" w:hAnsi="Times New Roman" w:cs="Times New Roman"/>
      <w:sz w:val="28"/>
      <w:szCs w:val="24"/>
      <w:lang w:eastAsia="ru-RU"/>
    </w:rPr>
  </w:style>
  <w:style w:type="paragraph" w:styleId="a7">
    <w:name w:val="No Spacing"/>
    <w:uiPriority w:val="99"/>
    <w:qFormat/>
    <w:rsid w:val="00BE0165"/>
    <w:pPr>
      <w:spacing w:after="0" w:line="240" w:lineRule="auto"/>
    </w:pPr>
    <w:rPr>
      <w:rFonts w:ascii="Calibri" w:eastAsia="Calibri" w:hAnsi="Calibri" w:cs="Times New Roman"/>
    </w:rPr>
  </w:style>
  <w:style w:type="paragraph" w:styleId="a8">
    <w:name w:val="List Paragraph"/>
    <w:basedOn w:val="a"/>
    <w:uiPriority w:val="99"/>
    <w:qFormat/>
    <w:rsid w:val="00BE0165"/>
    <w:pPr>
      <w:ind w:left="720"/>
      <w:contextualSpacing/>
    </w:pPr>
  </w:style>
  <w:style w:type="paragraph" w:customStyle="1" w:styleId="Style2">
    <w:name w:val="Style2"/>
    <w:basedOn w:val="a"/>
    <w:uiPriority w:val="99"/>
    <w:rsid w:val="00BE0165"/>
    <w:pPr>
      <w:widowControl w:val="0"/>
      <w:autoSpaceDE w:val="0"/>
      <w:autoSpaceDN w:val="0"/>
      <w:adjustRightInd w:val="0"/>
      <w:spacing w:after="0" w:line="483" w:lineRule="exact"/>
      <w:ind w:firstLine="1757"/>
    </w:pPr>
    <w:rPr>
      <w:rFonts w:ascii="Times New Roman" w:eastAsia="Times New Roman" w:hAnsi="Times New Roman"/>
      <w:sz w:val="24"/>
      <w:szCs w:val="24"/>
      <w:lang w:eastAsia="ru-RU"/>
    </w:rPr>
  </w:style>
  <w:style w:type="character" w:customStyle="1" w:styleId="FontStyle126">
    <w:name w:val="Font Style126"/>
    <w:uiPriority w:val="99"/>
    <w:rsid w:val="00BE0165"/>
    <w:rPr>
      <w:rFonts w:ascii="Times New Roman" w:hAnsi="Times New Roman" w:cs="Times New Roman" w:hint="default"/>
      <w:sz w:val="26"/>
    </w:rPr>
  </w:style>
  <w:style w:type="paragraph" w:styleId="a9">
    <w:name w:val="Balloon Text"/>
    <w:basedOn w:val="a"/>
    <w:link w:val="aa"/>
    <w:uiPriority w:val="99"/>
    <w:semiHidden/>
    <w:unhideWhenUsed/>
    <w:rsid w:val="00BE016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E016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16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BE0165"/>
    <w:pPr>
      <w:spacing w:after="0" w:line="240" w:lineRule="auto"/>
      <w:jc w:val="center"/>
    </w:pPr>
    <w:rPr>
      <w:rFonts w:ascii="Courier New" w:eastAsia="Times New Roman" w:hAnsi="Courier New"/>
      <w:b/>
      <w:bCs/>
      <w:color w:val="000000"/>
      <w:sz w:val="28"/>
      <w:szCs w:val="44"/>
      <w:lang w:eastAsia="ru-RU"/>
    </w:rPr>
  </w:style>
  <w:style w:type="character" w:customStyle="1" w:styleId="a4">
    <w:name w:val="Название Знак"/>
    <w:basedOn w:val="a0"/>
    <w:link w:val="a3"/>
    <w:uiPriority w:val="99"/>
    <w:rsid w:val="00BE0165"/>
    <w:rPr>
      <w:rFonts w:ascii="Courier New" w:eastAsia="Times New Roman" w:hAnsi="Courier New" w:cs="Times New Roman"/>
      <w:b/>
      <w:bCs/>
      <w:color w:val="000000"/>
      <w:sz w:val="28"/>
      <w:szCs w:val="44"/>
      <w:lang w:eastAsia="ru-RU"/>
    </w:rPr>
  </w:style>
  <w:style w:type="paragraph" w:styleId="a5">
    <w:name w:val="Body Text"/>
    <w:basedOn w:val="a"/>
    <w:link w:val="a6"/>
    <w:uiPriority w:val="99"/>
    <w:unhideWhenUsed/>
    <w:rsid w:val="00BE0165"/>
    <w:pPr>
      <w:spacing w:after="0" w:line="240" w:lineRule="auto"/>
      <w:jc w:val="both"/>
    </w:pPr>
    <w:rPr>
      <w:rFonts w:ascii="Times New Roman" w:eastAsia="Times New Roman" w:hAnsi="Times New Roman"/>
      <w:sz w:val="28"/>
      <w:szCs w:val="24"/>
      <w:lang w:eastAsia="ru-RU"/>
    </w:rPr>
  </w:style>
  <w:style w:type="character" w:customStyle="1" w:styleId="a6">
    <w:name w:val="Основной текст Знак"/>
    <w:basedOn w:val="a0"/>
    <w:link w:val="a5"/>
    <w:uiPriority w:val="99"/>
    <w:rsid w:val="00BE0165"/>
    <w:rPr>
      <w:rFonts w:ascii="Times New Roman" w:eastAsia="Times New Roman" w:hAnsi="Times New Roman" w:cs="Times New Roman"/>
      <w:sz w:val="28"/>
      <w:szCs w:val="24"/>
      <w:lang w:eastAsia="ru-RU"/>
    </w:rPr>
  </w:style>
  <w:style w:type="paragraph" w:styleId="a7">
    <w:name w:val="No Spacing"/>
    <w:uiPriority w:val="99"/>
    <w:qFormat/>
    <w:rsid w:val="00BE0165"/>
    <w:pPr>
      <w:spacing w:after="0" w:line="240" w:lineRule="auto"/>
    </w:pPr>
    <w:rPr>
      <w:rFonts w:ascii="Calibri" w:eastAsia="Calibri" w:hAnsi="Calibri" w:cs="Times New Roman"/>
    </w:rPr>
  </w:style>
  <w:style w:type="paragraph" w:styleId="a8">
    <w:name w:val="List Paragraph"/>
    <w:basedOn w:val="a"/>
    <w:uiPriority w:val="99"/>
    <w:qFormat/>
    <w:rsid w:val="00BE0165"/>
    <w:pPr>
      <w:ind w:left="720"/>
      <w:contextualSpacing/>
    </w:pPr>
  </w:style>
  <w:style w:type="paragraph" w:customStyle="1" w:styleId="Style2">
    <w:name w:val="Style2"/>
    <w:basedOn w:val="a"/>
    <w:uiPriority w:val="99"/>
    <w:rsid w:val="00BE0165"/>
    <w:pPr>
      <w:widowControl w:val="0"/>
      <w:autoSpaceDE w:val="0"/>
      <w:autoSpaceDN w:val="0"/>
      <w:adjustRightInd w:val="0"/>
      <w:spacing w:after="0" w:line="483" w:lineRule="exact"/>
      <w:ind w:firstLine="1757"/>
    </w:pPr>
    <w:rPr>
      <w:rFonts w:ascii="Times New Roman" w:eastAsia="Times New Roman" w:hAnsi="Times New Roman"/>
      <w:sz w:val="24"/>
      <w:szCs w:val="24"/>
      <w:lang w:eastAsia="ru-RU"/>
    </w:rPr>
  </w:style>
  <w:style w:type="character" w:customStyle="1" w:styleId="FontStyle126">
    <w:name w:val="Font Style126"/>
    <w:uiPriority w:val="99"/>
    <w:rsid w:val="00BE0165"/>
    <w:rPr>
      <w:rFonts w:ascii="Times New Roman" w:hAnsi="Times New Roman" w:cs="Times New Roman" w:hint="default"/>
      <w:sz w:val="26"/>
    </w:rPr>
  </w:style>
  <w:style w:type="paragraph" w:styleId="a9">
    <w:name w:val="Balloon Text"/>
    <w:basedOn w:val="a"/>
    <w:link w:val="aa"/>
    <w:uiPriority w:val="99"/>
    <w:semiHidden/>
    <w:unhideWhenUsed/>
    <w:rsid w:val="00BE016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E016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93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347</Words>
  <Characters>1984</Characters>
  <Application>Microsoft Office Word</Application>
  <DocSecurity>0</DocSecurity>
  <Lines>16</Lines>
  <Paragraphs>4</Paragraphs>
  <ScaleCrop>false</ScaleCrop>
  <Company/>
  <LinksUpToDate>false</LinksUpToDate>
  <CharactersWithSpaces>2327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2018-01-05T05:32:00Z</dcterms:created>
  <dcterms:modified xsi:type="dcterms:W3CDTF">2018-01-05T05:41:00Z</dcterms:modified>
</cp:coreProperties>
</file>